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174662" w14:textId="77777777" w:rsidR="00843BF6" w:rsidRDefault="00000000">
      <w:pPr>
        <w:rPr>
          <w:rFonts w:ascii="Source Sans Pro" w:eastAsia="Source Sans Pro" w:hAnsi="Source Sans Pro" w:cs="Source Sans Pro"/>
          <w:b/>
          <w:bCs/>
          <w:sz w:val="28"/>
          <w:szCs w:val="28"/>
        </w:rPr>
      </w:pPr>
      <w:r>
        <w:rPr>
          <w:rFonts w:ascii="Source Sans Pro" w:eastAsia="Source Sans Pro" w:hAnsi="Source Sans Pro" w:cs="Source Sans Pro"/>
          <w:b/>
          <w:bCs/>
          <w:sz w:val="28"/>
          <w:szCs w:val="28"/>
        </w:rPr>
        <w:t>COMUNICATO STAMPA</w:t>
      </w:r>
    </w:p>
    <w:p w14:paraId="61F3EC34" w14:textId="77777777" w:rsidR="00843BF6" w:rsidRDefault="00000000">
      <w:pPr>
        <w:rPr>
          <w:rFonts w:ascii="Source Sans Pro" w:eastAsia="Source Sans Pro" w:hAnsi="Source Sans Pro" w:cs="Source Sans Pro"/>
          <w:b/>
          <w:bCs/>
          <w:sz w:val="28"/>
          <w:szCs w:val="28"/>
        </w:rPr>
      </w:pPr>
      <w:r>
        <w:rPr>
          <w:rFonts w:ascii="Source Sans Pro" w:eastAsia="Source Sans Pro" w:hAnsi="Source Sans Pro" w:cs="Source Sans Pro"/>
          <w:b/>
          <w:bCs/>
          <w:sz w:val="28"/>
          <w:szCs w:val="28"/>
        </w:rPr>
        <w:t>Levante sul palcoscenico del Concertone de La Notte della Taranta</w:t>
      </w:r>
    </w:p>
    <w:p w14:paraId="65B9661F" w14:textId="77777777" w:rsidR="00843BF6" w:rsidRDefault="00000000">
      <w:pPr>
        <w:jc w:val="both"/>
        <w:rPr>
          <w:rFonts w:ascii="Source Sans Pro" w:eastAsia="Source Sans Pro" w:hAnsi="Source Sans Pro" w:cs="Source Sans Pro"/>
          <w:i/>
          <w:iCs/>
        </w:rPr>
      </w:pPr>
      <w:r>
        <w:rPr>
          <w:rFonts w:ascii="Source Sans Pro" w:eastAsia="Source Sans Pro" w:hAnsi="Source Sans Pro" w:cs="Source Sans Pro"/>
          <w:i/>
          <w:iCs/>
        </w:rPr>
        <w:t xml:space="preserve">La cantautrice sarà ospite del Concertone di Melpignano diretto da Ermal Meta con le coreografie di Fredy Franzutti. Interpreterà il classico della tradizione </w:t>
      </w:r>
      <w:proofErr w:type="spellStart"/>
      <w:r>
        <w:rPr>
          <w:rFonts w:ascii="Source Sans Pro" w:eastAsia="Source Sans Pro" w:hAnsi="Source Sans Pro" w:cs="Source Sans Pro"/>
        </w:rPr>
        <w:t>Beddha</w:t>
      </w:r>
      <w:proofErr w:type="spellEnd"/>
      <w:r>
        <w:rPr>
          <w:rFonts w:ascii="Source Sans Pro" w:eastAsia="Source Sans Pro" w:hAnsi="Source Sans Pro" w:cs="Source Sans Pro"/>
        </w:rPr>
        <w:t xml:space="preserve"> ci dormi</w:t>
      </w:r>
    </w:p>
    <w:p w14:paraId="148FAE4C" w14:textId="77777777" w:rsidR="00843BF6" w:rsidRDefault="00000000">
      <w:pPr>
        <w:jc w:val="both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 xml:space="preserve">La cantautrice </w:t>
      </w:r>
      <w:r>
        <w:rPr>
          <w:rFonts w:ascii="Source Sans Pro" w:eastAsia="Source Sans Pro" w:hAnsi="Source Sans Pro" w:cs="Source Sans Pro"/>
          <w:b/>
          <w:bCs/>
        </w:rPr>
        <w:t>Levante</w:t>
      </w:r>
      <w:r>
        <w:rPr>
          <w:rFonts w:ascii="Source Sans Pro" w:eastAsia="Source Sans Pro" w:hAnsi="Source Sans Pro" w:cs="Source Sans Pro"/>
        </w:rPr>
        <w:t xml:space="preserve"> sarà ospite della ventinovesima edizione del Concertone de La Notte della Taranta, in programma </w:t>
      </w:r>
      <w:r>
        <w:rPr>
          <w:rFonts w:ascii="Source Sans Pro" w:eastAsia="Source Sans Pro" w:hAnsi="Source Sans Pro" w:cs="Source Sans Pro"/>
          <w:b/>
          <w:bCs/>
        </w:rPr>
        <w:t>sabato 22 agosto</w:t>
      </w:r>
      <w:r>
        <w:rPr>
          <w:rFonts w:ascii="Source Sans Pro" w:eastAsia="Source Sans Pro" w:hAnsi="Source Sans Pro" w:cs="Source Sans Pro"/>
        </w:rPr>
        <w:t xml:space="preserve"> con la direzione del Maestro Concertatore </w:t>
      </w:r>
      <w:r>
        <w:rPr>
          <w:rFonts w:ascii="Source Sans Pro" w:eastAsia="Source Sans Pro" w:hAnsi="Source Sans Pro" w:cs="Source Sans Pro"/>
          <w:b/>
          <w:bCs/>
        </w:rPr>
        <w:t>Ermal Meta</w:t>
      </w:r>
      <w:r>
        <w:rPr>
          <w:rFonts w:ascii="Source Sans Pro" w:eastAsia="Source Sans Pro" w:hAnsi="Source Sans Pro" w:cs="Source Sans Pro"/>
        </w:rPr>
        <w:t xml:space="preserve"> e le coreografie di </w:t>
      </w:r>
      <w:r>
        <w:rPr>
          <w:rFonts w:ascii="Source Sans Pro" w:eastAsia="Source Sans Pro" w:hAnsi="Source Sans Pro" w:cs="Source Sans Pro"/>
          <w:b/>
          <w:bCs/>
        </w:rPr>
        <w:t>Fredy Franzutti</w:t>
      </w:r>
      <w:r>
        <w:rPr>
          <w:rFonts w:ascii="Source Sans Pro" w:eastAsia="Source Sans Pro" w:hAnsi="Source Sans Pro" w:cs="Source Sans Pro"/>
        </w:rPr>
        <w:t>. Sul palco di Melpignano canterà un brano tratto dal nuovo album “</w:t>
      </w:r>
      <w:r>
        <w:rPr>
          <w:rFonts w:ascii="Source Sans Pro" w:eastAsia="Source Sans Pro" w:hAnsi="Source Sans Pro" w:cs="Source Sans Pro"/>
          <w:i/>
          <w:iCs/>
        </w:rPr>
        <w:t>Dell’amore il fallimento e altri passi di danza</w:t>
      </w:r>
      <w:r>
        <w:rPr>
          <w:rFonts w:ascii="Source Sans Pro" w:eastAsia="Source Sans Pro" w:hAnsi="Source Sans Pro" w:cs="Source Sans Pro"/>
        </w:rPr>
        <w:t xml:space="preserve">” e il classico del repertorio popolare </w:t>
      </w:r>
      <w:proofErr w:type="spellStart"/>
      <w:r>
        <w:rPr>
          <w:rFonts w:ascii="Source Sans Pro" w:eastAsia="Source Sans Pro" w:hAnsi="Source Sans Pro" w:cs="Source Sans Pro"/>
          <w:i/>
          <w:iCs/>
        </w:rPr>
        <w:t>Beddha</w:t>
      </w:r>
      <w:proofErr w:type="spellEnd"/>
      <w:r>
        <w:rPr>
          <w:rFonts w:ascii="Source Sans Pro" w:eastAsia="Source Sans Pro" w:hAnsi="Source Sans Pro" w:cs="Source Sans Pro"/>
          <w:i/>
          <w:iCs/>
        </w:rPr>
        <w:t xml:space="preserve"> ci dormi</w:t>
      </w:r>
      <w:r>
        <w:rPr>
          <w:rFonts w:ascii="Source Sans Pro" w:eastAsia="Source Sans Pro" w:hAnsi="Source Sans Pro" w:cs="Source Sans Pro"/>
        </w:rPr>
        <w:t>.</w:t>
      </w:r>
    </w:p>
    <w:p w14:paraId="671E56D3" w14:textId="43E93D71" w:rsidR="00843BF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Source Sans Pro" w:eastAsia="Source Sans Pro" w:hAnsi="Source Sans Pro" w:cs="Source Sans Pro"/>
          <w:i/>
          <w:iCs/>
          <w:color w:val="000000"/>
        </w:rPr>
      </w:pPr>
      <w:r>
        <w:rPr>
          <w:rFonts w:ascii="Source Sans Pro" w:eastAsia="Source Sans Pro" w:hAnsi="Source Sans Pro" w:cs="Source Sans Pro"/>
          <w:color w:val="000000"/>
        </w:rPr>
        <w:t>«</w:t>
      </w:r>
      <w:r>
        <w:rPr>
          <w:rFonts w:ascii="Source Sans Pro" w:eastAsia="Source Sans Pro" w:hAnsi="Source Sans Pro" w:cs="Source Sans Pro"/>
          <w:i/>
          <w:iCs/>
          <w:color w:val="000000"/>
        </w:rPr>
        <w:t>Essere ospite a</w:t>
      </w:r>
      <w:r w:rsidR="00B30221">
        <w:rPr>
          <w:rFonts w:ascii="Source Sans Pro" w:eastAsia="Source Sans Pro" w:hAnsi="Source Sans Pro" w:cs="Source Sans Pro"/>
          <w:i/>
          <w:iCs/>
          <w:color w:val="000000"/>
        </w:rPr>
        <w:t xml:space="preserve"> La</w:t>
      </w:r>
      <w:r>
        <w:rPr>
          <w:rFonts w:ascii="Source Sans Pro" w:eastAsia="Source Sans Pro" w:hAnsi="Source Sans Pro" w:cs="Source Sans Pro"/>
          <w:i/>
          <w:iCs/>
          <w:color w:val="000000"/>
        </w:rPr>
        <w:t xml:space="preserve"> Notte della Taranta per me è un grande riconoscimento, perché condivido</w:t>
      </w:r>
      <w:r>
        <w:rPr>
          <w:rFonts w:ascii="Source Sans Pro" w:eastAsia="Source Sans Pro" w:hAnsi="Source Sans Pro" w:cs="Source Sans Pro"/>
          <w:i/>
          <w:iCs/>
        </w:rPr>
        <w:t xml:space="preserve"> q</w:t>
      </w:r>
      <w:r>
        <w:rPr>
          <w:rFonts w:ascii="Source Sans Pro" w:eastAsia="Source Sans Pro" w:hAnsi="Source Sans Pro" w:cs="Source Sans Pro"/>
          <w:i/>
          <w:iCs/>
          <w:color w:val="000000"/>
        </w:rPr>
        <w:t>uel fuoco del Sud che porto con me e reputo sacro e che sono felice di portare sul palcoscenico di Melpignano</w:t>
      </w:r>
      <w:r>
        <w:rPr>
          <w:rFonts w:ascii="Source Sans Pro" w:eastAsia="Source Sans Pro" w:hAnsi="Source Sans Pro" w:cs="Source Sans Pro"/>
          <w:color w:val="000000"/>
        </w:rPr>
        <w:t>»</w:t>
      </w:r>
      <w:r>
        <w:rPr>
          <w:rFonts w:ascii="Source Sans Pro" w:eastAsia="Source Sans Pro" w:hAnsi="Source Sans Pro" w:cs="Source Sans Pro"/>
          <w:i/>
          <w:iCs/>
          <w:color w:val="000000"/>
        </w:rPr>
        <w:t xml:space="preserve"> – </w:t>
      </w:r>
      <w:r>
        <w:rPr>
          <w:rFonts w:ascii="Source Sans Pro" w:eastAsia="Source Sans Pro" w:hAnsi="Source Sans Pro" w:cs="Source Sans Pro"/>
          <w:b/>
          <w:bCs/>
          <w:color w:val="000000"/>
        </w:rPr>
        <w:t>dichiara Levante</w:t>
      </w:r>
      <w:r>
        <w:rPr>
          <w:rFonts w:ascii="Source Sans Pro" w:eastAsia="Source Sans Pro" w:hAnsi="Source Sans Pro" w:cs="Source Sans Pro"/>
          <w:i/>
          <w:iCs/>
          <w:color w:val="000000"/>
        </w:rPr>
        <w:t>.</w:t>
      </w:r>
    </w:p>
    <w:p w14:paraId="11F5C5DB" w14:textId="6B5D4AC3" w:rsidR="00843BF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Source Sans Pro" w:eastAsia="Source Sans Pro" w:hAnsi="Source Sans Pro" w:cs="Source Sans Pro"/>
          <w:i/>
          <w:iCs/>
          <w:color w:val="000000"/>
        </w:rPr>
      </w:pPr>
      <w:r>
        <w:rPr>
          <w:rFonts w:ascii="Source Sans Pro" w:eastAsia="Source Sans Pro" w:hAnsi="Source Sans Pro" w:cs="Source Sans Pro"/>
          <w:color w:val="000000"/>
        </w:rPr>
        <w:t>«</w:t>
      </w:r>
      <w:r>
        <w:rPr>
          <w:rFonts w:ascii="Source Sans Pro" w:eastAsia="Source Sans Pro" w:hAnsi="Source Sans Pro" w:cs="Source Sans Pro"/>
          <w:i/>
          <w:iCs/>
          <w:color w:val="000000"/>
        </w:rPr>
        <w:t>Entrare nella tradizione salentina è una scoperta, e sono cur</w:t>
      </w:r>
      <w:r>
        <w:rPr>
          <w:rFonts w:ascii="Source Sans Pro" w:eastAsia="Source Sans Pro" w:hAnsi="Source Sans Pro" w:cs="Source Sans Pro"/>
          <w:i/>
          <w:iCs/>
        </w:rPr>
        <w:t xml:space="preserve">iosa nel trovare un legame </w:t>
      </w:r>
      <w:r>
        <w:rPr>
          <w:rFonts w:ascii="Source Sans Pro" w:eastAsia="Source Sans Pro" w:hAnsi="Source Sans Pro" w:cs="Source Sans Pro"/>
          <w:i/>
          <w:iCs/>
          <w:color w:val="000000"/>
        </w:rPr>
        <w:t>tra i passi di danza del mio nuovo disco co</w:t>
      </w:r>
      <w:r>
        <w:rPr>
          <w:rFonts w:ascii="Source Sans Pro" w:eastAsia="Source Sans Pro" w:hAnsi="Source Sans Pro" w:cs="Source Sans Pro"/>
          <w:i/>
          <w:iCs/>
        </w:rPr>
        <w:t>n quelli della pizzica. Il mio nuovo lavoro che si racchiude nell’album</w:t>
      </w:r>
      <w:r>
        <w:rPr>
          <w:rFonts w:ascii="Source Sans Pro" w:eastAsia="Source Sans Pro" w:hAnsi="Source Sans Pro" w:cs="Source Sans Pro"/>
          <w:i/>
          <w:iCs/>
          <w:color w:val="000000"/>
        </w:rPr>
        <w:t xml:space="preserve">, </w:t>
      </w:r>
      <w:r>
        <w:rPr>
          <w:rFonts w:ascii="Source Sans Pro" w:eastAsia="Source Sans Pro" w:hAnsi="Source Sans Pro" w:cs="Source Sans Pro"/>
          <w:color w:val="000000"/>
        </w:rPr>
        <w:t>Dell'amore il fallimento e altri passi di danza</w:t>
      </w:r>
      <w:r>
        <w:rPr>
          <w:rFonts w:ascii="Source Sans Pro" w:eastAsia="Source Sans Pro" w:hAnsi="Source Sans Pro" w:cs="Source Sans Pro"/>
          <w:i/>
          <w:iCs/>
          <w:color w:val="000000"/>
        </w:rPr>
        <w:t>, abbraccia davvero tanti passi di danza: quelli della vita reale, della vita di tutti i giorni, ma soprattutto quelli dell'amore che non avviene o che, in qualche modo, finisce, fallisce. Trovo che ci sia una certa vicinanza anche con l'ultimo singolo Malìa: c'è quel tipo di danza che mi riporta qui in Salento</w:t>
      </w:r>
      <w:r>
        <w:rPr>
          <w:rFonts w:ascii="Source Sans Pro" w:eastAsia="Source Sans Pro" w:hAnsi="Source Sans Pro" w:cs="Source Sans Pro"/>
          <w:color w:val="000000"/>
        </w:rPr>
        <w:t>»</w:t>
      </w:r>
      <w:r>
        <w:rPr>
          <w:rFonts w:ascii="Source Sans Pro" w:eastAsia="Source Sans Pro" w:hAnsi="Source Sans Pro" w:cs="Source Sans Pro"/>
          <w:i/>
          <w:iCs/>
          <w:color w:val="000000"/>
        </w:rPr>
        <w:t xml:space="preserve">. </w:t>
      </w:r>
    </w:p>
    <w:p w14:paraId="1CB416F0" w14:textId="65FA7F18" w:rsidR="00843BF6" w:rsidRDefault="00000000">
      <w:pPr>
        <w:jc w:val="both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Claudia Lagona, in arte Levante, ha costruito un percorso inedito all’interno del cantautorato italiano in cui la forza narrativa dei testi si unisce a un’energia dal vivo immediatamente riconoscibile.</w:t>
      </w:r>
    </w:p>
    <w:p w14:paraId="43E0A764" w14:textId="77777777" w:rsidR="00843BF6" w:rsidRDefault="00000000">
      <w:pPr>
        <w:jc w:val="both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 xml:space="preserve">Il 2026 segna per Levante una nuova fase creativa. Dopo la partecipazione al 76° Festival di Sanremo con </w:t>
      </w:r>
      <w:r>
        <w:rPr>
          <w:rFonts w:ascii="Source Sans Pro" w:eastAsia="Source Sans Pro" w:hAnsi="Source Sans Pro" w:cs="Source Sans Pro"/>
          <w:i/>
          <w:iCs/>
        </w:rPr>
        <w:t>Sei tu</w:t>
      </w:r>
      <w:r>
        <w:rPr>
          <w:rFonts w:ascii="Source Sans Pro" w:eastAsia="Source Sans Pro" w:hAnsi="Source Sans Pro" w:cs="Source Sans Pro"/>
        </w:rPr>
        <w:t xml:space="preserve">, la collaborazione con Serena Brancale nel brano </w:t>
      </w:r>
      <w:r>
        <w:rPr>
          <w:rFonts w:ascii="Source Sans Pro" w:eastAsia="Source Sans Pro" w:hAnsi="Source Sans Pro" w:cs="Source Sans Pro"/>
          <w:i/>
          <w:iCs/>
        </w:rPr>
        <w:t>Al mio paese</w:t>
      </w:r>
      <w:r>
        <w:rPr>
          <w:rFonts w:ascii="Source Sans Pro" w:eastAsia="Source Sans Pro" w:hAnsi="Source Sans Pro" w:cs="Source Sans Pro"/>
        </w:rPr>
        <w:t xml:space="preserve"> e il successo del </w:t>
      </w:r>
      <w:r>
        <w:rPr>
          <w:rFonts w:ascii="Source Sans Pro" w:eastAsia="Source Sans Pro" w:hAnsi="Source Sans Pro" w:cs="Source Sans Pro"/>
          <w:i/>
          <w:iCs/>
        </w:rPr>
        <w:t>Dell’Amore Tour Club 2026</w:t>
      </w:r>
      <w:r>
        <w:rPr>
          <w:rFonts w:ascii="Source Sans Pro" w:eastAsia="Source Sans Pro" w:hAnsi="Source Sans Pro" w:cs="Source Sans Pro"/>
        </w:rPr>
        <w:t xml:space="preserve">, che ha registrato il </w:t>
      </w:r>
      <w:r>
        <w:rPr>
          <w:rFonts w:ascii="Source Sans Pro" w:eastAsia="Source Sans Pro" w:hAnsi="Source Sans Pro" w:cs="Source Sans Pro"/>
          <w:b/>
          <w:bCs/>
        </w:rPr>
        <w:t>tutto esaurito nelle sette date nei principali club italiani</w:t>
      </w:r>
      <w:r>
        <w:rPr>
          <w:rFonts w:ascii="Source Sans Pro" w:eastAsia="Source Sans Pro" w:hAnsi="Source Sans Pro" w:cs="Source Sans Pro"/>
        </w:rPr>
        <w:t xml:space="preserve">, la cantautrice ha pubblicato il nuovo singolo </w:t>
      </w:r>
      <w:r>
        <w:rPr>
          <w:rFonts w:ascii="Source Sans Pro" w:eastAsia="Source Sans Pro" w:hAnsi="Source Sans Pro" w:cs="Source Sans Pro"/>
          <w:i/>
          <w:iCs/>
        </w:rPr>
        <w:t>Malìa</w:t>
      </w:r>
      <w:r>
        <w:rPr>
          <w:rFonts w:ascii="Source Sans Pro" w:eastAsia="Source Sans Pro" w:hAnsi="Source Sans Pro" w:cs="Source Sans Pro"/>
        </w:rPr>
        <w:t xml:space="preserve">. Il brano farà parte dell’album </w:t>
      </w:r>
      <w:r>
        <w:rPr>
          <w:rFonts w:ascii="Source Sans Pro" w:eastAsia="Source Sans Pro" w:hAnsi="Source Sans Pro" w:cs="Source Sans Pro"/>
          <w:i/>
          <w:iCs/>
        </w:rPr>
        <w:t>Dell’amore il fallimento e altri passi di danza</w:t>
      </w:r>
      <w:r>
        <w:rPr>
          <w:rFonts w:ascii="Source Sans Pro" w:eastAsia="Source Sans Pro" w:hAnsi="Source Sans Pro" w:cs="Source Sans Pro"/>
        </w:rPr>
        <w:t xml:space="preserve">, insieme a </w:t>
      </w:r>
      <w:r>
        <w:rPr>
          <w:rFonts w:ascii="Source Sans Pro" w:eastAsia="Source Sans Pro" w:hAnsi="Source Sans Pro" w:cs="Source Sans Pro"/>
          <w:i/>
          <w:iCs/>
        </w:rPr>
        <w:t>Maimai</w:t>
      </w:r>
      <w:r>
        <w:rPr>
          <w:rFonts w:ascii="Source Sans Pro" w:eastAsia="Source Sans Pro" w:hAnsi="Source Sans Pro" w:cs="Source Sans Pro"/>
        </w:rPr>
        <w:t xml:space="preserve">, </w:t>
      </w:r>
      <w:r>
        <w:rPr>
          <w:rFonts w:ascii="Source Sans Pro" w:eastAsia="Source Sans Pro" w:hAnsi="Source Sans Pro" w:cs="Source Sans Pro"/>
          <w:i/>
          <w:iCs/>
        </w:rPr>
        <w:t>Niente da dire</w:t>
      </w:r>
      <w:r>
        <w:rPr>
          <w:rFonts w:ascii="Source Sans Pro" w:eastAsia="Source Sans Pro" w:hAnsi="Source Sans Pro" w:cs="Source Sans Pro"/>
        </w:rPr>
        <w:t xml:space="preserve">, </w:t>
      </w:r>
      <w:r>
        <w:rPr>
          <w:rFonts w:ascii="Source Sans Pro" w:eastAsia="Source Sans Pro" w:hAnsi="Source Sans Pro" w:cs="Source Sans Pro"/>
          <w:i/>
          <w:iCs/>
        </w:rPr>
        <w:t>Dell’amore il fallimento</w:t>
      </w:r>
      <w:r>
        <w:rPr>
          <w:rFonts w:ascii="Source Sans Pro" w:eastAsia="Source Sans Pro" w:hAnsi="Source Sans Pro" w:cs="Source Sans Pro"/>
        </w:rPr>
        <w:t xml:space="preserve">, </w:t>
      </w:r>
      <w:r>
        <w:rPr>
          <w:rFonts w:ascii="Source Sans Pro" w:eastAsia="Source Sans Pro" w:hAnsi="Source Sans Pro" w:cs="Source Sans Pro"/>
          <w:i/>
          <w:iCs/>
        </w:rPr>
        <w:t>Sono blu</w:t>
      </w:r>
      <w:r>
        <w:rPr>
          <w:rFonts w:ascii="Source Sans Pro" w:eastAsia="Source Sans Pro" w:hAnsi="Source Sans Pro" w:cs="Source Sans Pro"/>
        </w:rPr>
        <w:t xml:space="preserve"> e alla canzone sanremese </w:t>
      </w:r>
      <w:r>
        <w:rPr>
          <w:rFonts w:ascii="Source Sans Pro" w:eastAsia="Source Sans Pro" w:hAnsi="Source Sans Pro" w:cs="Source Sans Pro"/>
          <w:i/>
          <w:iCs/>
        </w:rPr>
        <w:t>Sei tu</w:t>
      </w:r>
      <w:r>
        <w:rPr>
          <w:rFonts w:ascii="Source Sans Pro" w:eastAsia="Source Sans Pro" w:hAnsi="Source Sans Pro" w:cs="Source Sans Pro"/>
        </w:rPr>
        <w:t xml:space="preserve">. Con </w:t>
      </w:r>
      <w:r>
        <w:rPr>
          <w:rFonts w:ascii="Source Sans Pro" w:eastAsia="Source Sans Pro" w:hAnsi="Source Sans Pro" w:cs="Source Sans Pro"/>
          <w:i/>
          <w:iCs/>
        </w:rPr>
        <w:t>Malìa</w:t>
      </w:r>
      <w:r>
        <w:rPr>
          <w:rFonts w:ascii="Source Sans Pro" w:eastAsia="Source Sans Pro" w:hAnsi="Source Sans Pro" w:cs="Source Sans Pro"/>
        </w:rPr>
        <w:t xml:space="preserve">, Levante prosegue la propria indagine sulle molteplici forme dell’amore e sulla sua fine. </w:t>
      </w:r>
    </w:p>
    <w:p w14:paraId="1C8275A1" w14:textId="77777777" w:rsidR="00843BF6" w:rsidRDefault="00000000">
      <w:pPr>
        <w:jc w:val="both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Dopo il tour primaverile nei club, Levante è tornata sul palco dal 3 luglio con “</w:t>
      </w:r>
      <w:r>
        <w:rPr>
          <w:rFonts w:ascii="Source Sans Pro" w:eastAsia="Source Sans Pro" w:hAnsi="Source Sans Pro" w:cs="Source Sans Pro"/>
          <w:i/>
          <w:iCs/>
        </w:rPr>
        <w:t>Dell’Amore Live in Estate 2026</w:t>
      </w:r>
      <w:r>
        <w:rPr>
          <w:rFonts w:ascii="Source Sans Pro" w:eastAsia="Source Sans Pro" w:hAnsi="Source Sans Pro" w:cs="Source Sans Pro"/>
        </w:rPr>
        <w:t xml:space="preserve">”, un calendario di concerti che attraversa l’Italia e che il 18 luglio farà tappa in Puglia, a Capurso, per il </w:t>
      </w:r>
      <w:proofErr w:type="spellStart"/>
      <w:r>
        <w:rPr>
          <w:rFonts w:ascii="Source Sans Pro" w:eastAsia="Source Sans Pro" w:hAnsi="Source Sans Pro" w:cs="Source Sans Pro"/>
        </w:rPr>
        <w:t>Multiculturita</w:t>
      </w:r>
      <w:proofErr w:type="spellEnd"/>
      <w:r>
        <w:rPr>
          <w:rFonts w:ascii="Source Sans Pro" w:eastAsia="Source Sans Pro" w:hAnsi="Source Sans Pro" w:cs="Source Sans Pro"/>
        </w:rPr>
        <w:t xml:space="preserve"> </w:t>
      </w:r>
      <w:proofErr w:type="spellStart"/>
      <w:r>
        <w:rPr>
          <w:rFonts w:ascii="Source Sans Pro" w:eastAsia="Source Sans Pro" w:hAnsi="Source Sans Pro" w:cs="Source Sans Pro"/>
        </w:rPr>
        <w:t>Summer</w:t>
      </w:r>
      <w:proofErr w:type="spellEnd"/>
      <w:r>
        <w:rPr>
          <w:rFonts w:ascii="Source Sans Pro" w:eastAsia="Source Sans Pro" w:hAnsi="Source Sans Pro" w:cs="Source Sans Pro"/>
        </w:rPr>
        <w:t xml:space="preserve"> Festival. La tournée proseguirà fino a settembre, con gli appuntamenti conclusivi al Roma </w:t>
      </w:r>
      <w:proofErr w:type="spellStart"/>
      <w:r>
        <w:rPr>
          <w:rFonts w:ascii="Source Sans Pro" w:eastAsia="Source Sans Pro" w:hAnsi="Source Sans Pro" w:cs="Source Sans Pro"/>
        </w:rPr>
        <w:t>Summer</w:t>
      </w:r>
      <w:proofErr w:type="spellEnd"/>
      <w:r>
        <w:rPr>
          <w:rFonts w:ascii="Source Sans Pro" w:eastAsia="Source Sans Pro" w:hAnsi="Source Sans Pro" w:cs="Source Sans Pro"/>
        </w:rPr>
        <w:t xml:space="preserve"> Fest e al Parco della Musica di Milano.</w:t>
      </w:r>
    </w:p>
    <w:p w14:paraId="53E77435" w14:textId="77777777" w:rsidR="00843BF6" w:rsidRDefault="00000000">
      <w:pPr>
        <w:jc w:val="both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Con l’annuncio di Levante si arricchisce il cast degli ospiti del Concertone 2026 che suoneranno con l’</w:t>
      </w:r>
      <w:r>
        <w:rPr>
          <w:rFonts w:ascii="Source Sans Pro" w:eastAsia="Source Sans Pro" w:hAnsi="Source Sans Pro" w:cs="Source Sans Pro"/>
          <w:b/>
          <w:bCs/>
        </w:rPr>
        <w:t>Orchestra Popolare La Notte della Taranta</w:t>
      </w:r>
      <w:r>
        <w:rPr>
          <w:rFonts w:ascii="Source Sans Pro" w:eastAsia="Source Sans Pro" w:hAnsi="Source Sans Pro" w:cs="Source Sans Pro"/>
        </w:rPr>
        <w:t xml:space="preserve">. Già annunciate </w:t>
      </w:r>
      <w:r>
        <w:rPr>
          <w:rFonts w:ascii="Source Sans Pro" w:eastAsia="Source Sans Pro" w:hAnsi="Source Sans Pro" w:cs="Source Sans Pro"/>
          <w:b/>
          <w:bCs/>
        </w:rPr>
        <w:t>Gisela João</w:t>
      </w:r>
      <w:r>
        <w:rPr>
          <w:rFonts w:ascii="Source Sans Pro" w:eastAsia="Source Sans Pro" w:hAnsi="Source Sans Pro" w:cs="Source Sans Pro"/>
        </w:rPr>
        <w:t xml:space="preserve">, </w:t>
      </w:r>
      <w:r>
        <w:rPr>
          <w:rFonts w:ascii="Source Sans Pro" w:eastAsia="Source Sans Pro" w:hAnsi="Source Sans Pro" w:cs="Source Sans Pro"/>
          <w:b/>
          <w:bCs/>
        </w:rPr>
        <w:t>Alessandra Amoroso</w:t>
      </w:r>
      <w:r>
        <w:rPr>
          <w:rFonts w:ascii="Source Sans Pro" w:eastAsia="Source Sans Pro" w:hAnsi="Source Sans Pro" w:cs="Source Sans Pro"/>
        </w:rPr>
        <w:t xml:space="preserve">, </w:t>
      </w:r>
      <w:r>
        <w:rPr>
          <w:rFonts w:ascii="Source Sans Pro" w:eastAsia="Source Sans Pro" w:hAnsi="Source Sans Pro" w:cs="Source Sans Pro"/>
          <w:b/>
          <w:bCs/>
        </w:rPr>
        <w:t>Maria</w:t>
      </w:r>
      <w:r>
        <w:rPr>
          <w:rFonts w:ascii="Source Sans Pro" w:eastAsia="Source Sans Pro" w:hAnsi="Source Sans Pro" w:cs="Source Sans Pro"/>
        </w:rPr>
        <w:t xml:space="preserve"> </w:t>
      </w:r>
      <w:r>
        <w:rPr>
          <w:rFonts w:ascii="Source Sans Pro" w:eastAsia="Source Sans Pro" w:hAnsi="Source Sans Pro" w:cs="Source Sans Pro"/>
          <w:b/>
          <w:bCs/>
        </w:rPr>
        <w:t>Mazzotta</w:t>
      </w:r>
      <w:r>
        <w:rPr>
          <w:rFonts w:ascii="Source Sans Pro" w:eastAsia="Source Sans Pro" w:hAnsi="Source Sans Pro" w:cs="Source Sans Pro"/>
        </w:rPr>
        <w:t xml:space="preserve"> e il salentino </w:t>
      </w:r>
      <w:proofErr w:type="spellStart"/>
      <w:r>
        <w:rPr>
          <w:rFonts w:ascii="Source Sans Pro" w:eastAsia="Source Sans Pro" w:hAnsi="Source Sans Pro" w:cs="Source Sans Pro"/>
          <w:b/>
          <w:bCs/>
        </w:rPr>
        <w:t>Welo</w:t>
      </w:r>
      <w:proofErr w:type="spellEnd"/>
      <w:r>
        <w:rPr>
          <w:rFonts w:ascii="Source Sans Pro" w:eastAsia="Source Sans Pro" w:hAnsi="Source Sans Pro" w:cs="Source Sans Pro"/>
        </w:rPr>
        <w:t xml:space="preserve">: voci, scritture e percorsi differenti chiamati a misurarsi con i repertori salentini nel Concertone diretto da </w:t>
      </w:r>
      <w:r>
        <w:rPr>
          <w:rFonts w:ascii="Source Sans Pro" w:eastAsia="Source Sans Pro" w:hAnsi="Source Sans Pro" w:cs="Source Sans Pro"/>
          <w:b/>
          <w:bCs/>
        </w:rPr>
        <w:t>Ermal Meta</w:t>
      </w:r>
      <w:r>
        <w:rPr>
          <w:rFonts w:ascii="Source Sans Pro" w:eastAsia="Source Sans Pro" w:hAnsi="Source Sans Pro" w:cs="Source Sans Pro"/>
        </w:rPr>
        <w:t>.</w:t>
      </w:r>
    </w:p>
    <w:p w14:paraId="71620379" w14:textId="77777777" w:rsidR="00843BF6" w:rsidRDefault="00000000">
      <w:p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Melpignano, 20 luglio 2026</w:t>
      </w:r>
    </w:p>
    <w:p w14:paraId="28CDC331" w14:textId="4B133D2C" w:rsidR="00B30221" w:rsidRDefault="00B30221">
      <w:hyperlink r:id="rId7" w:history="1">
        <w:r w:rsidRPr="00B30221">
          <w:rPr>
            <w:rStyle w:val="Collegamentoipertestuale"/>
          </w:rPr>
          <w:t>FOT</w:t>
        </w:r>
        <w:r w:rsidRPr="00B30221">
          <w:rPr>
            <w:rStyle w:val="Collegamentoipertestuale"/>
          </w:rPr>
          <w:t>O</w:t>
        </w:r>
      </w:hyperlink>
    </w:p>
    <w:sectPr w:rsidR="00B3022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F87B05" w14:textId="77777777" w:rsidR="003C42AD" w:rsidRDefault="003C42AD">
      <w:pPr>
        <w:spacing w:after="0" w:line="240" w:lineRule="auto"/>
      </w:pPr>
      <w:r>
        <w:separator/>
      </w:r>
    </w:p>
  </w:endnote>
  <w:endnote w:type="continuationSeparator" w:id="0">
    <w:p w14:paraId="066BC77C" w14:textId="77777777" w:rsidR="003C42AD" w:rsidRDefault="003C4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5FA1BB9-A17C-3F49-8BA1-5D5F540D6734}"/>
    <w:embedItalic r:id="rId2" w:fontKey="{6FE9ADEF-0B63-544C-9ABE-7CB5240DB8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E335912-2B19-0E4B-BB55-98659E6D6FEB}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  <w:embedRegular r:id="rId4" w:fontKey="{38171494-ABC3-E84B-B11B-0B00CBA5016C}"/>
    <w:embedBold r:id="rId5" w:fontKey="{65B38848-BAF3-F347-A1F9-347563FA9A4E}"/>
    <w:embedItalic r:id="rId6" w:fontKey="{807E5EBA-E9AA-2545-A869-4CFBBA882562}"/>
    <w:embedBoldItalic r:id="rId7" w:fontKey="{FDF3EBAC-5541-4D48-AED8-8560A1D238AA}"/>
  </w:font>
  <w:font w:name="Cambria">
    <w:panose1 w:val="02040503050406030204"/>
    <w:charset w:val="00"/>
    <w:family w:val="roman"/>
    <w:notTrueType/>
    <w:pitch w:val="default"/>
    <w:embedRegular r:id="rId8" w:fontKey="{CE23F32E-62D4-864F-AF37-663CA04240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9A86F1" w14:textId="77777777" w:rsidR="00843BF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b/>
        <w:bCs/>
        <w:color w:val="000000"/>
        <w:sz w:val="18"/>
        <w:szCs w:val="18"/>
      </w:rPr>
      <w:t xml:space="preserve">Ufficio stampa - </w:t>
    </w:r>
    <w:r>
      <w:rPr>
        <w:rFonts w:ascii="Source Sans Pro" w:eastAsia="Source Sans Pro" w:hAnsi="Source Sans Pro" w:cs="Source Sans Pro"/>
        <w:b/>
        <w:bCs/>
        <w:i/>
        <w:iCs/>
        <w:color w:val="000000"/>
        <w:sz w:val="18"/>
        <w:szCs w:val="18"/>
      </w:rPr>
      <w:t xml:space="preserve">Commedia </w:t>
    </w:r>
    <w:proofErr w:type="spellStart"/>
    <w:r>
      <w:rPr>
        <w:rFonts w:ascii="Source Sans Pro" w:eastAsia="Source Sans Pro" w:hAnsi="Source Sans Pro" w:cs="Source Sans Pro"/>
        <w:b/>
        <w:bCs/>
        <w:i/>
        <w:iCs/>
        <w:color w:val="000000"/>
        <w:sz w:val="18"/>
        <w:szCs w:val="18"/>
      </w:rPr>
      <w:t>srl</w:t>
    </w:r>
    <w:proofErr w:type="spellEnd"/>
    <w:r>
      <w:rPr>
        <w:rFonts w:ascii="Source Sans Pro" w:eastAsia="Source Sans Pro" w:hAnsi="Source Sans Pro" w:cs="Source Sans Pro"/>
        <w:b/>
        <w:bCs/>
        <w:color w:val="000000"/>
        <w:sz w:val="18"/>
        <w:szCs w:val="18"/>
      </w:rPr>
      <w:t xml:space="preserve"> 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t>per la Fondazione La Notte della Taranta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br/>
      <w:t>Alberto Mello – Annalisa Nastrini – Sara Valentino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br/>
    </w:r>
    <w:hyperlink r:id="rId1">
      <w:r>
        <w:rPr>
          <w:rFonts w:ascii="Source Sans Pro" w:eastAsia="Source Sans Pro" w:hAnsi="Source Sans Pro" w:cs="Source Sans Pro"/>
          <w:color w:val="000000"/>
          <w:sz w:val="18"/>
          <w:szCs w:val="18"/>
        </w:rPr>
        <w:t>stampa@lanottedellataranta.it</w:t>
      </w:r>
    </w:hyperlink>
    <w:r>
      <w:rPr>
        <w:rFonts w:ascii="Source Sans Pro" w:eastAsia="Source Sans Pro" w:hAnsi="Source Sans Pro" w:cs="Source Sans Pro"/>
        <w:color w:val="000000"/>
        <w:sz w:val="18"/>
        <w:szCs w:val="18"/>
      </w:rPr>
      <w:t xml:space="preserve"> | Per info: +39 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403040" w14:textId="77777777" w:rsidR="003C42AD" w:rsidRDefault="003C42AD">
      <w:pPr>
        <w:spacing w:after="0" w:line="240" w:lineRule="auto"/>
      </w:pPr>
      <w:r>
        <w:separator/>
      </w:r>
    </w:p>
  </w:footnote>
  <w:footnote w:type="continuationSeparator" w:id="0">
    <w:p w14:paraId="35467E63" w14:textId="77777777" w:rsidR="003C42AD" w:rsidRDefault="003C4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90B55B" w14:textId="77777777" w:rsidR="00843B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150FB50" wp14:editId="2AC60E5F">
          <wp:simplePos x="0" y="0"/>
          <wp:positionH relativeFrom="column">
            <wp:posOffset>9337</wp:posOffset>
          </wp:positionH>
          <wp:positionV relativeFrom="paragraph">
            <wp:posOffset>-225930</wp:posOffset>
          </wp:positionV>
          <wp:extent cx="2224216" cy="983683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8A101F" w14:textId="77777777" w:rsidR="00843BF6" w:rsidRDefault="00843B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5992140" w14:textId="77777777" w:rsidR="00843BF6" w:rsidRDefault="00843B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5E9D3944" w14:textId="77777777" w:rsidR="00843BF6" w:rsidRDefault="00843B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50AACC33" w14:textId="77777777" w:rsidR="00843BF6" w:rsidRDefault="00843B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BF6"/>
    <w:rsid w:val="003C42AD"/>
    <w:rsid w:val="00843BF6"/>
    <w:rsid w:val="0099693C"/>
    <w:rsid w:val="00B3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1877E4"/>
  <w15:docId w15:val="{9FD67FDD-E243-EB4A-B930-F7EC4A9F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B3022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022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30221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302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221"/>
  </w:style>
  <w:style w:type="paragraph" w:styleId="Pidipagina">
    <w:name w:val="footer"/>
    <w:basedOn w:val="Normale"/>
    <w:link w:val="PidipaginaCarattere"/>
    <w:uiPriority w:val="99"/>
    <w:unhideWhenUsed/>
    <w:rsid w:val="00B302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cl/fo/in7t3f1mz3lcwd0hxmc0l/AM3_Ws2qNWz_EiwYch8HoIg?rlkey=ho34zixcavf8l437tanf24r5a&amp;st=glkkhxmd&amp;e=1&amp;dl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lpVw+tKyf/iiobY3yzpzjKPnTw==">CgMxLjA4AHIhMVBOVWVJN0tiWG5rVHhkN25XbGdXR3NoX2hEem5jRWNo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512</Words>
  <Characters>2686</Characters>
  <Application>Microsoft Office Word</Application>
  <DocSecurity>0</DocSecurity>
  <Lines>35</Lines>
  <Paragraphs>13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Valentino</cp:lastModifiedBy>
  <cp:revision>2</cp:revision>
  <dcterms:created xsi:type="dcterms:W3CDTF">2026-07-20T10:51:00Z</dcterms:created>
  <dcterms:modified xsi:type="dcterms:W3CDTF">2026-07-20T11:00:00Z</dcterms:modified>
</cp:coreProperties>
</file>