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C158" w14:textId="77777777" w:rsidR="00386C98" w:rsidRDefault="00386C98" w:rsidP="00C463E2">
      <w:pPr>
        <w:jc w:val="both"/>
        <w:rPr>
          <w:rFonts w:ascii="Source Sans Pro" w:hAnsi="Source Sans Pro"/>
          <w:b/>
          <w:bCs/>
          <w:sz w:val="36"/>
          <w:szCs w:val="36"/>
        </w:rPr>
      </w:pPr>
      <w:r w:rsidRPr="00386C98">
        <w:rPr>
          <w:rFonts w:ascii="Source Sans Pro" w:hAnsi="Source Sans Pro"/>
          <w:b/>
          <w:bCs/>
          <w:sz w:val="36"/>
          <w:szCs w:val="36"/>
        </w:rPr>
        <w:t>L’Orchestra Popolare La Notte della Taranta in concerto a Erchie, Casalabate e Cisternino</w:t>
      </w:r>
    </w:p>
    <w:p w14:paraId="43AE1D1F" w14:textId="2884C301" w:rsidR="00813130" w:rsidRPr="000F5F3F" w:rsidRDefault="00813130" w:rsidP="00DE7495">
      <w:pPr>
        <w:jc w:val="both"/>
        <w:rPr>
          <w:rFonts w:ascii="Source Sans Pro" w:hAnsi="Source Sans Pro"/>
          <w:i/>
          <w:iCs/>
          <w:sz w:val="24"/>
          <w:szCs w:val="24"/>
        </w:rPr>
      </w:pPr>
      <w:r w:rsidRPr="000F5F3F">
        <w:rPr>
          <w:rFonts w:ascii="Source Sans Pro" w:hAnsi="Source Sans Pro"/>
          <w:i/>
          <w:iCs/>
          <w:sz w:val="24"/>
          <w:szCs w:val="24"/>
        </w:rPr>
        <w:t>Tre concerti in tre giorni per portare nelle piazze l’energia della pizzica</w:t>
      </w:r>
      <w:r w:rsidR="003E5BC1" w:rsidRPr="000F5F3F">
        <w:rPr>
          <w:rFonts w:ascii="Source Sans Pro" w:hAnsi="Source Sans Pro"/>
          <w:i/>
          <w:iCs/>
          <w:sz w:val="24"/>
          <w:szCs w:val="24"/>
        </w:rPr>
        <w:t xml:space="preserve"> </w:t>
      </w:r>
      <w:proofErr w:type="spellStart"/>
      <w:r w:rsidR="003E5BC1" w:rsidRPr="000F5F3F">
        <w:rPr>
          <w:rFonts w:ascii="Source Sans Pro" w:hAnsi="Source Sans Pro"/>
          <w:i/>
          <w:iCs/>
          <w:sz w:val="24"/>
          <w:szCs w:val="24"/>
        </w:rPr>
        <w:t>pizzica</w:t>
      </w:r>
      <w:proofErr w:type="spellEnd"/>
      <w:r w:rsidRPr="000F5F3F">
        <w:rPr>
          <w:rFonts w:ascii="Source Sans Pro" w:hAnsi="Source Sans Pro"/>
          <w:i/>
          <w:iCs/>
          <w:sz w:val="24"/>
          <w:szCs w:val="24"/>
        </w:rPr>
        <w:t xml:space="preserve"> e il repertorio della musicale popolare salentina</w:t>
      </w:r>
    </w:p>
    <w:p w14:paraId="6DD7237F" w14:textId="0BDC1886" w:rsidR="00DE7495" w:rsidRPr="00870ED5" w:rsidRDefault="00DE7495" w:rsidP="00DE7495">
      <w:pPr>
        <w:jc w:val="both"/>
        <w:rPr>
          <w:rFonts w:ascii="Source Sans Pro" w:hAnsi="Source Sans Pro"/>
        </w:rPr>
      </w:pPr>
      <w:r w:rsidRPr="00870ED5">
        <w:rPr>
          <w:rFonts w:ascii="Source Sans Pro" w:hAnsi="Source Sans Pro"/>
        </w:rPr>
        <w:t>Tre concerti in tre giorni per l’</w:t>
      </w:r>
      <w:r w:rsidRPr="00870ED5">
        <w:rPr>
          <w:rFonts w:ascii="Source Sans Pro" w:hAnsi="Source Sans Pro"/>
          <w:b/>
          <w:bCs/>
        </w:rPr>
        <w:t>Orchestra Popolare La Notte della Taranta</w:t>
      </w:r>
      <w:r w:rsidRPr="00870ED5">
        <w:rPr>
          <w:rFonts w:ascii="Source Sans Pro" w:hAnsi="Source Sans Pro"/>
        </w:rPr>
        <w:t xml:space="preserve">, attesa sabato 1° agosto a Erchie, domenica 2 agosto a Casalabate e lunedì 3 agosto a Cisternino. </w:t>
      </w:r>
    </w:p>
    <w:p w14:paraId="1C29D89E" w14:textId="78038EA2" w:rsidR="00DE7495" w:rsidRPr="00870ED5" w:rsidRDefault="00DE7495" w:rsidP="00DE7495">
      <w:pPr>
        <w:jc w:val="both"/>
        <w:rPr>
          <w:rFonts w:ascii="Source Sans Pro" w:hAnsi="Source Sans Pro"/>
        </w:rPr>
      </w:pPr>
      <w:r w:rsidRPr="00870ED5">
        <w:rPr>
          <w:rFonts w:ascii="Source Sans Pro" w:hAnsi="Source Sans Pro"/>
        </w:rPr>
        <w:t xml:space="preserve">Il primo appuntamento è in programma </w:t>
      </w:r>
      <w:r w:rsidRPr="00870ED5">
        <w:rPr>
          <w:rFonts w:ascii="Source Sans Pro" w:hAnsi="Source Sans Pro"/>
          <w:b/>
          <w:bCs/>
        </w:rPr>
        <w:t>sabato 1° agosto</w:t>
      </w:r>
      <w:r w:rsidRPr="00870ED5">
        <w:rPr>
          <w:rFonts w:ascii="Source Sans Pro" w:hAnsi="Source Sans Pro"/>
        </w:rPr>
        <w:t xml:space="preserve"> alle ore 23 in piazza Umberto I a </w:t>
      </w:r>
      <w:r w:rsidRPr="00870ED5">
        <w:rPr>
          <w:rFonts w:ascii="Source Sans Pro" w:hAnsi="Source Sans Pro"/>
          <w:b/>
          <w:bCs/>
        </w:rPr>
        <w:t>Erchie</w:t>
      </w:r>
      <w:r w:rsidRPr="00870ED5">
        <w:rPr>
          <w:rFonts w:ascii="Source Sans Pro" w:hAnsi="Source Sans Pro"/>
        </w:rPr>
        <w:t xml:space="preserve">, in provincia di Brindisi, nell’ambito de </w:t>
      </w:r>
      <w:r w:rsidRPr="00870ED5">
        <w:rPr>
          <w:rFonts w:ascii="Source Sans Pro" w:hAnsi="Source Sans Pro"/>
          <w:i/>
          <w:iCs/>
        </w:rPr>
        <w:t xml:space="preserve">La Notte </w:t>
      </w:r>
      <w:proofErr w:type="spellStart"/>
      <w:r w:rsidRPr="00870ED5">
        <w:rPr>
          <w:rFonts w:ascii="Source Sans Pro" w:hAnsi="Source Sans Pro"/>
          <w:i/>
          <w:iCs/>
        </w:rPr>
        <w:t>Ercolana</w:t>
      </w:r>
      <w:proofErr w:type="spellEnd"/>
      <w:r w:rsidRPr="00870ED5">
        <w:rPr>
          <w:rFonts w:ascii="Source Sans Pro" w:hAnsi="Source Sans Pro"/>
        </w:rPr>
        <w:t xml:space="preserve">. </w:t>
      </w:r>
      <w:r w:rsidRPr="00870ED5">
        <w:rPr>
          <w:rFonts w:ascii="Source Sans Pro" w:hAnsi="Source Sans Pro"/>
          <w:b/>
          <w:bCs/>
        </w:rPr>
        <w:t>Domenica 2 agosto</w:t>
      </w:r>
      <w:r w:rsidRPr="00870ED5">
        <w:rPr>
          <w:rFonts w:ascii="Source Sans Pro" w:hAnsi="Source Sans Pro"/>
        </w:rPr>
        <w:t>, alle ore 21.30, l’Orchestra raggiungerà il lungomare di Casalabate</w:t>
      </w:r>
      <w:r w:rsidR="00813130" w:rsidRPr="00870ED5">
        <w:rPr>
          <w:rFonts w:ascii="Source Sans Pro" w:hAnsi="Source Sans Pro"/>
        </w:rPr>
        <w:t xml:space="preserve"> (Comune di Trepuzzi</w:t>
      </w:r>
      <w:r w:rsidR="00F636DD" w:rsidRPr="00870ED5">
        <w:rPr>
          <w:rFonts w:ascii="Source Sans Pro" w:hAnsi="Source Sans Pro"/>
        </w:rPr>
        <w:t xml:space="preserve"> – Squinzano)</w:t>
      </w:r>
      <w:r w:rsidRPr="00870ED5">
        <w:rPr>
          <w:rFonts w:ascii="Source Sans Pro" w:hAnsi="Source Sans Pro"/>
        </w:rPr>
        <w:t xml:space="preserve">. La terza tappa si terrà </w:t>
      </w:r>
      <w:r w:rsidRPr="00870ED5">
        <w:rPr>
          <w:rFonts w:ascii="Source Sans Pro" w:hAnsi="Source Sans Pro"/>
          <w:b/>
          <w:bCs/>
        </w:rPr>
        <w:t>lunedì 3 agosto</w:t>
      </w:r>
      <w:r w:rsidRPr="00870ED5">
        <w:rPr>
          <w:rFonts w:ascii="Source Sans Pro" w:hAnsi="Source Sans Pro"/>
        </w:rPr>
        <w:t xml:space="preserve"> alle ore 22 in via Roma a </w:t>
      </w:r>
      <w:r w:rsidRPr="00870ED5">
        <w:rPr>
          <w:rFonts w:ascii="Source Sans Pro" w:hAnsi="Source Sans Pro"/>
          <w:b/>
          <w:bCs/>
        </w:rPr>
        <w:t>Cisternino</w:t>
      </w:r>
      <w:r w:rsidRPr="00870ED5">
        <w:rPr>
          <w:rFonts w:ascii="Source Sans Pro" w:hAnsi="Source Sans Pro"/>
        </w:rPr>
        <w:t>, in occasione della Festa patronale dei Santi Quirico e Giulitta.</w:t>
      </w:r>
      <w:r w:rsidR="003E5BC1" w:rsidRPr="00870ED5">
        <w:rPr>
          <w:rFonts w:ascii="Source Sans Pro" w:hAnsi="Source Sans Pro"/>
        </w:rPr>
        <w:t xml:space="preserve"> </w:t>
      </w:r>
      <w:r w:rsidRPr="00870ED5">
        <w:rPr>
          <w:rFonts w:ascii="Source Sans Pro" w:hAnsi="Source Sans Pro"/>
        </w:rPr>
        <w:t xml:space="preserve">Nei tre concerti l’Orchestra porterà sul palco il </w:t>
      </w:r>
      <w:r w:rsidRPr="00870ED5">
        <w:rPr>
          <w:rFonts w:ascii="Source Sans Pro" w:hAnsi="Source Sans Pro"/>
          <w:b/>
          <w:bCs/>
        </w:rPr>
        <w:t>repertorio musicale della tradizione salentina</w:t>
      </w:r>
      <w:r w:rsidRPr="00870ED5">
        <w:rPr>
          <w:rFonts w:ascii="Source Sans Pro" w:hAnsi="Source Sans Pro"/>
        </w:rPr>
        <w:t xml:space="preserve">, restituendo al pubblico l’energia della </w:t>
      </w:r>
      <w:r w:rsidRPr="00870ED5">
        <w:rPr>
          <w:rFonts w:ascii="Source Sans Pro" w:hAnsi="Source Sans Pro"/>
          <w:i/>
          <w:iCs/>
        </w:rPr>
        <w:t xml:space="preserve">pizzica </w:t>
      </w:r>
      <w:proofErr w:type="spellStart"/>
      <w:r w:rsidRPr="00870ED5">
        <w:rPr>
          <w:rFonts w:ascii="Source Sans Pro" w:hAnsi="Source Sans Pro"/>
          <w:i/>
          <w:iCs/>
        </w:rPr>
        <w:t>pizzica</w:t>
      </w:r>
      <w:proofErr w:type="spellEnd"/>
      <w:r w:rsidRPr="00870ED5">
        <w:rPr>
          <w:rFonts w:ascii="Source Sans Pro" w:hAnsi="Source Sans Pro"/>
        </w:rPr>
        <w:t xml:space="preserve"> e la ricchezza di un patrimonio che continua a rinnovarsi attraverso l’incontro tra voci, strumenti popolari e sonorità contemporanee.</w:t>
      </w:r>
    </w:p>
    <w:p w14:paraId="0975FE57" w14:textId="5150DEF2" w:rsidR="00DE7495" w:rsidRPr="00870ED5" w:rsidRDefault="00DE7495" w:rsidP="00DE7495">
      <w:pPr>
        <w:jc w:val="both"/>
        <w:rPr>
          <w:rFonts w:ascii="Source Sans Pro" w:hAnsi="Source Sans Pro"/>
        </w:rPr>
      </w:pPr>
      <w:r w:rsidRPr="00870ED5">
        <w:rPr>
          <w:rFonts w:ascii="Source Sans Pro" w:hAnsi="Source Sans Pro"/>
        </w:rPr>
        <w:t>Composta da musicisti</w:t>
      </w:r>
      <w:r w:rsidR="003E5BC1" w:rsidRPr="00870ED5">
        <w:rPr>
          <w:rFonts w:ascii="Source Sans Pro" w:hAnsi="Source Sans Pro"/>
        </w:rPr>
        <w:t xml:space="preserve"> e cantanti</w:t>
      </w:r>
      <w:r w:rsidRPr="00870ED5">
        <w:rPr>
          <w:rFonts w:ascii="Source Sans Pro" w:hAnsi="Source Sans Pro"/>
        </w:rPr>
        <w:t xml:space="preserve"> provenienti da tutto il Salento, l’Orchestra Popolare è il nucleo musicale della Fondazione La Notte della Taranta e la formazione protagonista del Concertone di Melpignano. Nata nel 2004 con Ambrogio Sparagna, opera durante tutto l’anno in Italia e all’estero, rappresentando una delle esperienze più strutturate di rielaborazione contemporanea della musica tradizionale.</w:t>
      </w:r>
    </w:p>
    <w:p w14:paraId="4BE8F206" w14:textId="141015FC" w:rsidR="003E5BC1" w:rsidRPr="00870ED5" w:rsidRDefault="003E5BC1" w:rsidP="003E5BC1">
      <w:pPr>
        <w:jc w:val="both"/>
        <w:rPr>
          <w:rFonts w:ascii="Source Sans Pro" w:hAnsi="Source Sans Pro"/>
        </w:rPr>
      </w:pPr>
      <w:r w:rsidRPr="00870ED5">
        <w:rPr>
          <w:rFonts w:ascii="Source Sans Pro" w:hAnsi="Source Sans Pro"/>
        </w:rPr>
        <w:t xml:space="preserve">La </w:t>
      </w:r>
      <w:r w:rsidRPr="00870ED5">
        <w:rPr>
          <w:rFonts w:ascii="Source Sans Pro" w:hAnsi="Source Sans Pro"/>
          <w:b/>
          <w:bCs/>
        </w:rPr>
        <w:t>scaletta</w:t>
      </w:r>
      <w:r w:rsidRPr="00870ED5">
        <w:rPr>
          <w:rFonts w:ascii="Source Sans Pro" w:hAnsi="Source Sans Pro"/>
        </w:rPr>
        <w:t xml:space="preserve"> del concerto ripercorre gli arrangiamenti dei Maestri concertatori che, in quasi trent’anni di storia, hanno lasciato il segno sul palcoscenico di Melpignano, restituendo la ricchezza e la varietà di quasi trent’anni di storia: </w:t>
      </w:r>
      <w:proofErr w:type="spellStart"/>
      <w:r w:rsidRPr="00870ED5">
        <w:rPr>
          <w:rFonts w:ascii="Source Sans Pro" w:hAnsi="Source Sans Pro"/>
        </w:rPr>
        <w:t>pizziche</w:t>
      </w:r>
      <w:proofErr w:type="spellEnd"/>
      <w:r w:rsidRPr="00870ED5">
        <w:rPr>
          <w:rFonts w:ascii="Source Sans Pro" w:hAnsi="Source Sans Pro"/>
        </w:rPr>
        <w:t>, stornelli, canti di lavoro e classici del repertorio storico che esaltano la varietà linguistica e musicale delle diverse aree del Salento.</w:t>
      </w:r>
      <w:r w:rsidR="00870ED5" w:rsidRPr="00870ED5">
        <w:rPr>
          <w:rFonts w:ascii="Source Sans Pro" w:hAnsi="Source Sans Pro"/>
        </w:rPr>
        <w:t xml:space="preserve"> </w:t>
      </w:r>
      <w:r w:rsidRPr="00870ED5">
        <w:rPr>
          <w:rFonts w:ascii="Source Sans Pro" w:hAnsi="Source Sans Pro"/>
        </w:rPr>
        <w:t>La</w:t>
      </w:r>
      <w:r w:rsidRPr="00870ED5">
        <w:rPr>
          <w:rFonts w:ascii="Source Sans Pro" w:hAnsi="Source Sans Pro"/>
          <w:b/>
          <w:bCs/>
        </w:rPr>
        <w:t xml:space="preserve"> danza </w:t>
      </w:r>
      <w:r w:rsidRPr="00870ED5">
        <w:rPr>
          <w:rFonts w:ascii="Source Sans Pro" w:hAnsi="Source Sans Pro"/>
        </w:rPr>
        <w:t xml:space="preserve">che accompagna il concerto rielabora le connotazioni visive della </w:t>
      </w:r>
      <w:r w:rsidRPr="00870ED5">
        <w:rPr>
          <w:rFonts w:ascii="Source Sans Pro" w:hAnsi="Source Sans Pro"/>
          <w:i/>
          <w:iCs/>
        </w:rPr>
        <w:t xml:space="preserve">pizzica </w:t>
      </w:r>
      <w:proofErr w:type="spellStart"/>
      <w:r w:rsidRPr="00870ED5">
        <w:rPr>
          <w:rFonts w:ascii="Source Sans Pro" w:hAnsi="Source Sans Pro"/>
          <w:i/>
          <w:iCs/>
        </w:rPr>
        <w:t>pizzica</w:t>
      </w:r>
      <w:proofErr w:type="spellEnd"/>
      <w:r w:rsidRPr="00870ED5">
        <w:rPr>
          <w:rFonts w:ascii="Source Sans Pro" w:hAnsi="Source Sans Pro"/>
        </w:rPr>
        <w:t xml:space="preserve"> e del fenomeno di cui è espressione. Un linguaggio che conserva la memoria del rito e si nutre degli studi antropologici più autorevoli, per restituire oggi un’immagine attuale, capace di rispettare e valorizzare il suo significato storico.</w:t>
      </w:r>
    </w:p>
    <w:p w14:paraId="527104FD" w14:textId="621F706E" w:rsidR="00DE7495" w:rsidRPr="00870ED5" w:rsidRDefault="00DE7495" w:rsidP="00DE7495">
      <w:pPr>
        <w:jc w:val="both"/>
        <w:rPr>
          <w:rFonts w:ascii="Source Sans Pro" w:hAnsi="Source Sans Pro"/>
        </w:rPr>
      </w:pPr>
      <w:r w:rsidRPr="00870ED5">
        <w:rPr>
          <w:rFonts w:ascii="Source Sans Pro" w:hAnsi="Source Sans Pro"/>
        </w:rPr>
        <w:t xml:space="preserve">Nel corso della sua storia ha lavorato con Maestri Concertatori e artisti italiani e internazionali, trasformando il repertorio salentino in un terreno aperto alla ricerca e al dialogo tra culture e linguaggi musicali differenti. Negli ultimi anni </w:t>
      </w:r>
      <w:r w:rsidRPr="00870ED5">
        <w:rPr>
          <w:rFonts w:ascii="Source Sans Pro" w:hAnsi="Source Sans Pro"/>
          <w:b/>
          <w:bCs/>
        </w:rPr>
        <w:t>ha portato la pizzica in numerosi contesti internazionali</w:t>
      </w:r>
      <w:r w:rsidRPr="00870ED5">
        <w:rPr>
          <w:rFonts w:ascii="Source Sans Pro" w:hAnsi="Source Sans Pro"/>
        </w:rPr>
        <w:t>, da</w:t>
      </w:r>
      <w:r w:rsidR="003E5BC1" w:rsidRPr="00870ED5">
        <w:rPr>
          <w:rFonts w:ascii="Source Sans Pro" w:hAnsi="Source Sans Pro"/>
        </w:rPr>
        <w:t xml:space="preserve">lla doppia partecipazione a </w:t>
      </w:r>
      <w:r w:rsidRPr="00870ED5">
        <w:rPr>
          <w:rFonts w:ascii="Source Sans Pro" w:hAnsi="Source Sans Pro"/>
        </w:rPr>
        <w:t xml:space="preserve">Expo 2025 </w:t>
      </w:r>
      <w:r w:rsidR="003E5BC1" w:rsidRPr="00870ED5">
        <w:rPr>
          <w:rFonts w:ascii="Source Sans Pro" w:hAnsi="Source Sans Pro"/>
        </w:rPr>
        <w:t xml:space="preserve">ad </w:t>
      </w:r>
      <w:r w:rsidRPr="00870ED5">
        <w:rPr>
          <w:rFonts w:ascii="Source Sans Pro" w:hAnsi="Source Sans Pro"/>
        </w:rPr>
        <w:t>Osaka a Shanghai, passando per Londra, Baku, Locarno, la Corea del Sud, Singapore, gli Stati Uniti, Dubai e Santiago del Cile.</w:t>
      </w:r>
    </w:p>
    <w:p w14:paraId="3F7099DA" w14:textId="15A57A50" w:rsidR="00EB12A9" w:rsidRPr="00870ED5" w:rsidRDefault="00DE7495" w:rsidP="00DE7495">
      <w:pPr>
        <w:jc w:val="both"/>
        <w:rPr>
          <w:rFonts w:ascii="Source Sans Pro" w:hAnsi="Source Sans Pro"/>
        </w:rPr>
      </w:pPr>
      <w:r w:rsidRPr="00870ED5">
        <w:rPr>
          <w:rFonts w:ascii="Source Sans Pro" w:hAnsi="Source Sans Pro"/>
        </w:rPr>
        <w:t>Il mini-tour si svolgerà parallelamente al Festival Itinerante “Le vie del Mediterraneo”, ma con una programmazione distinta: negli stessi giorni il Festival farà tappa a Calimera, Carpignano Salentino e Cursi.</w:t>
      </w:r>
      <w:r w:rsidR="003E5BC1" w:rsidRPr="00870ED5">
        <w:rPr>
          <w:rFonts w:ascii="Source Sans Pro" w:hAnsi="Source Sans Pro"/>
        </w:rPr>
        <w:t xml:space="preserve"> </w:t>
      </w:r>
    </w:p>
    <w:p w14:paraId="0EBB8F9F" w14:textId="6423A91B" w:rsidR="00385881" w:rsidRPr="00870ED5" w:rsidRDefault="00385881" w:rsidP="00DE7495">
      <w:pPr>
        <w:jc w:val="both"/>
        <w:rPr>
          <w:rFonts w:ascii="Source Sans Pro" w:hAnsi="Source Sans Pro"/>
        </w:rPr>
      </w:pPr>
      <w:r w:rsidRPr="00870ED5">
        <w:rPr>
          <w:rFonts w:ascii="Source Sans Pro" w:hAnsi="Source Sans Pro"/>
        </w:rPr>
        <w:t>Melpignano, 31 luglio 2026</w:t>
      </w:r>
    </w:p>
    <w:p w14:paraId="5040661B" w14:textId="7AF667E9" w:rsidR="009B5047" w:rsidRDefault="009B5047" w:rsidP="009B5047">
      <w:pPr>
        <w:jc w:val="both"/>
        <w:rPr>
          <w:rFonts w:ascii="Source Sans Pro" w:hAnsi="Source Sans Pro"/>
          <w:sz w:val="24"/>
          <w:szCs w:val="24"/>
        </w:rPr>
      </w:pPr>
    </w:p>
    <w:sectPr w:rsidR="009B5047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083EB" w14:textId="77777777" w:rsidR="002512D0" w:rsidRDefault="002512D0" w:rsidP="00016756">
      <w:pPr>
        <w:spacing w:after="0" w:line="240" w:lineRule="auto"/>
      </w:pPr>
      <w:r>
        <w:separator/>
      </w:r>
    </w:p>
  </w:endnote>
  <w:endnote w:type="continuationSeparator" w:id="0">
    <w:p w14:paraId="4CA87F41" w14:textId="77777777" w:rsidR="002512D0" w:rsidRDefault="002512D0" w:rsidP="0001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D5E9" w14:textId="0FE12C07" w:rsidR="00885284" w:rsidRPr="002E2817" w:rsidRDefault="00885284" w:rsidP="002E2817">
    <w:pPr>
      <w:pStyle w:val="NormaleWeb"/>
      <w:rPr>
        <w:rStyle w:val="Enfasigrassetto"/>
        <w:rFonts w:ascii="Source Sans Pro" w:hAnsi="Source Sans Pro"/>
        <w:b w:val="0"/>
        <w:bCs w:val="0"/>
        <w:sz w:val="18"/>
        <w:szCs w:val="18"/>
      </w:rPr>
    </w:pPr>
    <w:r w:rsidRPr="002E2817">
      <w:rPr>
        <w:rStyle w:val="Enfasigrassetto"/>
        <w:rFonts w:ascii="Source Sans Pro" w:hAnsi="Source Sans Pro"/>
        <w:sz w:val="18"/>
        <w:szCs w:val="18"/>
      </w:rPr>
      <w:t xml:space="preserve">Ufficio stampa - </w:t>
    </w:r>
    <w:r w:rsidRPr="002E2817">
      <w:rPr>
        <w:rStyle w:val="Enfasigrassetto"/>
        <w:rFonts w:ascii="Source Sans Pro" w:hAnsi="Source Sans Pro"/>
        <w:i/>
        <w:iCs/>
        <w:sz w:val="18"/>
        <w:szCs w:val="18"/>
      </w:rPr>
      <w:t xml:space="preserve">Commedia </w:t>
    </w:r>
    <w:proofErr w:type="spellStart"/>
    <w:r w:rsidRPr="002E2817">
      <w:rPr>
        <w:rStyle w:val="Enfasigrassetto"/>
        <w:rFonts w:ascii="Source Sans Pro" w:hAnsi="Source Sans Pro"/>
        <w:i/>
        <w:iCs/>
        <w:sz w:val="18"/>
        <w:szCs w:val="18"/>
      </w:rPr>
      <w:t>srl</w:t>
    </w:r>
    <w:proofErr w:type="spellEnd"/>
    <w:r w:rsidRPr="002E2817">
      <w:rPr>
        <w:rStyle w:val="Enfasigrassetto"/>
        <w:rFonts w:ascii="Source Sans Pro" w:hAnsi="Source Sans Pro"/>
        <w:sz w:val="18"/>
        <w:szCs w:val="18"/>
      </w:rPr>
      <w:t xml:space="preserve">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per </w:t>
    </w:r>
    <w:r w:rsid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la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>Fondazione La Notte della Taranta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  <w:t>Alberto Mello – Annalisa Nastrini – Sara Valentino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</w:r>
    <w:hyperlink r:id="rId1" w:history="1">
      <w:r w:rsidRPr="002E2817">
        <w:rPr>
          <w:rStyle w:val="Collegamentoipertestuale"/>
          <w:rFonts w:ascii="Source Sans Pro" w:hAnsi="Source Sans Pro"/>
          <w:color w:val="000000" w:themeColor="text1"/>
          <w:sz w:val="18"/>
          <w:szCs w:val="18"/>
          <w:u w:val="none"/>
        </w:rPr>
        <w:t>stampa@lanottedellataranta.it</w:t>
      </w:r>
    </w:hyperlink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 | Per info: +</w:t>
    </w:r>
    <w:r w:rsid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39 </w:t>
    </w:r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>0836 439008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BE76D" w14:textId="77777777" w:rsidR="002512D0" w:rsidRDefault="002512D0" w:rsidP="00016756">
      <w:pPr>
        <w:spacing w:after="0" w:line="240" w:lineRule="auto"/>
      </w:pPr>
      <w:r>
        <w:separator/>
      </w:r>
    </w:p>
  </w:footnote>
  <w:footnote w:type="continuationSeparator" w:id="0">
    <w:p w14:paraId="279AE0E8" w14:textId="77777777" w:rsidR="002512D0" w:rsidRDefault="002512D0" w:rsidP="00016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DAB1" w14:textId="2D751D6D" w:rsidR="002E2817" w:rsidRDefault="002E2817" w:rsidP="002E281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F850CF" wp14:editId="529A714F">
          <wp:simplePos x="0" y="0"/>
          <wp:positionH relativeFrom="column">
            <wp:posOffset>9336</wp:posOffset>
          </wp:positionH>
          <wp:positionV relativeFrom="paragraph">
            <wp:posOffset>-225931</wp:posOffset>
          </wp:positionV>
          <wp:extent cx="2224216" cy="983683"/>
          <wp:effectExtent l="0" t="0" r="0" b="0"/>
          <wp:wrapSquare wrapText="bothSides"/>
          <wp:docPr id="10139038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903888" name="Immagine 1013903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4216" cy="983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D2295" w14:textId="77777777" w:rsidR="002E2817" w:rsidRDefault="002E2817" w:rsidP="002E2817">
    <w:pPr>
      <w:pStyle w:val="Intestazione"/>
    </w:pPr>
  </w:p>
  <w:p w14:paraId="3E81AD83" w14:textId="266FE371" w:rsidR="00E04985" w:rsidRDefault="00E04985" w:rsidP="002E2817">
    <w:pPr>
      <w:pStyle w:val="Intestazione"/>
    </w:pPr>
  </w:p>
  <w:p w14:paraId="50FBC931" w14:textId="4F333812" w:rsidR="00E04985" w:rsidRDefault="00E04985" w:rsidP="002E2817">
    <w:pPr>
      <w:pStyle w:val="Intestazione"/>
      <w:jc w:val="center"/>
    </w:pPr>
  </w:p>
  <w:p w14:paraId="639D034E" w14:textId="77777777" w:rsidR="00E04985" w:rsidRDefault="00E0498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32"/>
    <w:rsid w:val="00013BAB"/>
    <w:rsid w:val="00016756"/>
    <w:rsid w:val="00026CE2"/>
    <w:rsid w:val="00037523"/>
    <w:rsid w:val="00055C2F"/>
    <w:rsid w:val="0007188B"/>
    <w:rsid w:val="000934A4"/>
    <w:rsid w:val="000B6CAB"/>
    <w:rsid w:val="000F5F3F"/>
    <w:rsid w:val="00101A5C"/>
    <w:rsid w:val="00120882"/>
    <w:rsid w:val="001415B1"/>
    <w:rsid w:val="0014228A"/>
    <w:rsid w:val="001724E3"/>
    <w:rsid w:val="0017560E"/>
    <w:rsid w:val="001D12E4"/>
    <w:rsid w:val="00217D0A"/>
    <w:rsid w:val="00224594"/>
    <w:rsid w:val="00225B34"/>
    <w:rsid w:val="0023526C"/>
    <w:rsid w:val="002512D0"/>
    <w:rsid w:val="00264D3B"/>
    <w:rsid w:val="00284A14"/>
    <w:rsid w:val="00285598"/>
    <w:rsid w:val="002A0032"/>
    <w:rsid w:val="002B0470"/>
    <w:rsid w:val="002D7B2E"/>
    <w:rsid w:val="002E2817"/>
    <w:rsid w:val="00316793"/>
    <w:rsid w:val="00323B96"/>
    <w:rsid w:val="003264E4"/>
    <w:rsid w:val="00327A0E"/>
    <w:rsid w:val="0034785D"/>
    <w:rsid w:val="00375F96"/>
    <w:rsid w:val="00385881"/>
    <w:rsid w:val="00386C98"/>
    <w:rsid w:val="003A206B"/>
    <w:rsid w:val="003E5BC1"/>
    <w:rsid w:val="0042243C"/>
    <w:rsid w:val="00432055"/>
    <w:rsid w:val="00440BB0"/>
    <w:rsid w:val="00454815"/>
    <w:rsid w:val="00461D79"/>
    <w:rsid w:val="004C14D4"/>
    <w:rsid w:val="004C4EC5"/>
    <w:rsid w:val="004D7F55"/>
    <w:rsid w:val="00537633"/>
    <w:rsid w:val="00542919"/>
    <w:rsid w:val="0055647F"/>
    <w:rsid w:val="00565D45"/>
    <w:rsid w:val="005766F7"/>
    <w:rsid w:val="005E2B84"/>
    <w:rsid w:val="005E712D"/>
    <w:rsid w:val="005F5B49"/>
    <w:rsid w:val="00605530"/>
    <w:rsid w:val="00644F64"/>
    <w:rsid w:val="0065638F"/>
    <w:rsid w:val="00683374"/>
    <w:rsid w:val="006920BE"/>
    <w:rsid w:val="006B195B"/>
    <w:rsid w:val="006D50AB"/>
    <w:rsid w:val="006E36A9"/>
    <w:rsid w:val="006E6A11"/>
    <w:rsid w:val="006F0C54"/>
    <w:rsid w:val="00700079"/>
    <w:rsid w:val="00735A21"/>
    <w:rsid w:val="00741946"/>
    <w:rsid w:val="00743CF2"/>
    <w:rsid w:val="0077018F"/>
    <w:rsid w:val="007B228A"/>
    <w:rsid w:val="007B6AA5"/>
    <w:rsid w:val="00813130"/>
    <w:rsid w:val="0085110C"/>
    <w:rsid w:val="00851A55"/>
    <w:rsid w:val="00854AAB"/>
    <w:rsid w:val="008571A5"/>
    <w:rsid w:val="00870ED5"/>
    <w:rsid w:val="00885284"/>
    <w:rsid w:val="00891B65"/>
    <w:rsid w:val="008C6CC8"/>
    <w:rsid w:val="00942687"/>
    <w:rsid w:val="00972AF1"/>
    <w:rsid w:val="00973EF3"/>
    <w:rsid w:val="00986829"/>
    <w:rsid w:val="0099096C"/>
    <w:rsid w:val="009A22C4"/>
    <w:rsid w:val="009B5047"/>
    <w:rsid w:val="009D14D0"/>
    <w:rsid w:val="009F4564"/>
    <w:rsid w:val="00A140C7"/>
    <w:rsid w:val="00A174D7"/>
    <w:rsid w:val="00A23A86"/>
    <w:rsid w:val="00A36929"/>
    <w:rsid w:val="00A41A3A"/>
    <w:rsid w:val="00A46D40"/>
    <w:rsid w:val="00A474A2"/>
    <w:rsid w:val="00A90018"/>
    <w:rsid w:val="00A91E8B"/>
    <w:rsid w:val="00AC226A"/>
    <w:rsid w:val="00B0493B"/>
    <w:rsid w:val="00B323FE"/>
    <w:rsid w:val="00B33F2E"/>
    <w:rsid w:val="00B43FAF"/>
    <w:rsid w:val="00B56697"/>
    <w:rsid w:val="00B77899"/>
    <w:rsid w:val="00B8279C"/>
    <w:rsid w:val="00B85FFD"/>
    <w:rsid w:val="00B9444B"/>
    <w:rsid w:val="00BA44F1"/>
    <w:rsid w:val="00BA7566"/>
    <w:rsid w:val="00BB7FFB"/>
    <w:rsid w:val="00BC322A"/>
    <w:rsid w:val="00BC4F35"/>
    <w:rsid w:val="00BF144F"/>
    <w:rsid w:val="00BF1916"/>
    <w:rsid w:val="00C238F1"/>
    <w:rsid w:val="00C463E2"/>
    <w:rsid w:val="00C54DC7"/>
    <w:rsid w:val="00C55974"/>
    <w:rsid w:val="00C70469"/>
    <w:rsid w:val="00CB1092"/>
    <w:rsid w:val="00CD19DA"/>
    <w:rsid w:val="00CE2D41"/>
    <w:rsid w:val="00CE47E6"/>
    <w:rsid w:val="00D17071"/>
    <w:rsid w:val="00D24992"/>
    <w:rsid w:val="00D25666"/>
    <w:rsid w:val="00D27CC5"/>
    <w:rsid w:val="00D40402"/>
    <w:rsid w:val="00D50A1E"/>
    <w:rsid w:val="00D538E7"/>
    <w:rsid w:val="00D77FEE"/>
    <w:rsid w:val="00D9179C"/>
    <w:rsid w:val="00D97132"/>
    <w:rsid w:val="00DB0CD9"/>
    <w:rsid w:val="00DB216A"/>
    <w:rsid w:val="00DC127B"/>
    <w:rsid w:val="00DE7495"/>
    <w:rsid w:val="00DF5AB7"/>
    <w:rsid w:val="00E01252"/>
    <w:rsid w:val="00E04985"/>
    <w:rsid w:val="00E178F1"/>
    <w:rsid w:val="00E33F14"/>
    <w:rsid w:val="00E63ADC"/>
    <w:rsid w:val="00E7737A"/>
    <w:rsid w:val="00E86CFE"/>
    <w:rsid w:val="00EB12A9"/>
    <w:rsid w:val="00ED7AC7"/>
    <w:rsid w:val="00EF10EB"/>
    <w:rsid w:val="00F0080F"/>
    <w:rsid w:val="00F02E81"/>
    <w:rsid w:val="00F206CF"/>
    <w:rsid w:val="00F36BD0"/>
    <w:rsid w:val="00F444A2"/>
    <w:rsid w:val="00F526EE"/>
    <w:rsid w:val="00F609B2"/>
    <w:rsid w:val="00F636DD"/>
    <w:rsid w:val="00FA6218"/>
    <w:rsid w:val="00FD2D74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5E63D"/>
  <w15:chartTrackingRefBased/>
  <w15:docId w15:val="{6399BDE5-0185-42EF-9741-01A5569E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A00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00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00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00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A00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00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00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00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00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00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00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00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00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00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00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00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003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A00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003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6756"/>
  </w:style>
  <w:style w:type="paragraph" w:styleId="Pidipagina">
    <w:name w:val="footer"/>
    <w:basedOn w:val="Normale"/>
    <w:link w:val="Pidipagina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6756"/>
  </w:style>
  <w:style w:type="character" w:styleId="Rimandocommento">
    <w:name w:val="annotation reference"/>
    <w:basedOn w:val="Carpredefinitoparagrafo"/>
    <w:uiPriority w:val="99"/>
    <w:semiHidden/>
    <w:unhideWhenUsed/>
    <w:rsid w:val="005564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64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64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64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647F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88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8528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1E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@lanottedellataran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Mello</dc:creator>
  <cp:keywords/>
  <dc:description/>
  <cp:lastModifiedBy>Alberto Mello</cp:lastModifiedBy>
  <cp:revision>4</cp:revision>
  <dcterms:created xsi:type="dcterms:W3CDTF">2026-07-31T11:02:00Z</dcterms:created>
  <dcterms:modified xsi:type="dcterms:W3CDTF">2026-07-31T12:31:00Z</dcterms:modified>
</cp:coreProperties>
</file>