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21C8A" w14:textId="4649EF59" w:rsidR="00AA42FA" w:rsidRDefault="00371DA7" w:rsidP="002F4A08">
      <w:pPr>
        <w:rPr>
          <w:rFonts w:ascii="Source Sans Pro" w:hAnsi="Source Sans Pro"/>
          <w:i/>
          <w:iCs/>
          <w:sz w:val="24"/>
          <w:szCs w:val="24"/>
        </w:rPr>
      </w:pPr>
      <w:r>
        <w:rPr>
          <w:rFonts w:ascii="Source Sans Pro" w:hAnsi="Source Sans Pro"/>
          <w:b/>
          <w:bCs/>
          <w:sz w:val="36"/>
          <w:szCs w:val="36"/>
        </w:rPr>
        <w:t>Ema Stok</w:t>
      </w:r>
      <w:r w:rsidR="002F4A08">
        <w:rPr>
          <w:rFonts w:ascii="Source Sans Pro" w:hAnsi="Source Sans Pro"/>
          <w:b/>
          <w:bCs/>
          <w:sz w:val="36"/>
          <w:szCs w:val="36"/>
        </w:rPr>
        <w:t xml:space="preserve">holma e Aurora Leone conducono il Concertone La Notte della Taranta </w:t>
      </w:r>
    </w:p>
    <w:p w14:paraId="6382247A" w14:textId="74689D5C" w:rsidR="00371DA7" w:rsidRPr="00371DA7" w:rsidRDefault="002F4A08" w:rsidP="00371DA7">
      <w:pPr>
        <w:jc w:val="both"/>
        <w:rPr>
          <w:rFonts w:ascii="Source Sans Pro" w:hAnsi="Source Sans Pro"/>
          <w:sz w:val="24"/>
          <w:szCs w:val="24"/>
        </w:rPr>
      </w:pPr>
      <w:r>
        <w:rPr>
          <w:rFonts w:ascii="Source Sans Pro" w:hAnsi="Source Sans Pro"/>
          <w:i/>
          <w:iCs/>
          <w:sz w:val="24"/>
          <w:szCs w:val="24"/>
        </w:rPr>
        <w:t>L</w:t>
      </w:r>
      <w:r w:rsidR="00CC50B5">
        <w:rPr>
          <w:rFonts w:ascii="Source Sans Pro" w:hAnsi="Source Sans Pro"/>
          <w:i/>
          <w:iCs/>
          <w:sz w:val="24"/>
          <w:szCs w:val="24"/>
        </w:rPr>
        <w:t>’</w:t>
      </w:r>
      <w:r>
        <w:rPr>
          <w:rFonts w:ascii="Source Sans Pro" w:hAnsi="Source Sans Pro"/>
          <w:i/>
          <w:iCs/>
          <w:sz w:val="24"/>
          <w:szCs w:val="24"/>
        </w:rPr>
        <w:t xml:space="preserve">inedita </w:t>
      </w:r>
      <w:r w:rsidR="00CC50B5">
        <w:rPr>
          <w:rFonts w:ascii="Source Sans Pro" w:hAnsi="Source Sans Pro"/>
          <w:i/>
          <w:iCs/>
          <w:sz w:val="24"/>
          <w:szCs w:val="24"/>
        </w:rPr>
        <w:t xml:space="preserve">coppia </w:t>
      </w:r>
      <w:r w:rsidR="00EB279F">
        <w:rPr>
          <w:rFonts w:ascii="Source Sans Pro" w:hAnsi="Source Sans Pro"/>
          <w:i/>
          <w:iCs/>
          <w:sz w:val="24"/>
          <w:szCs w:val="24"/>
        </w:rPr>
        <w:t>condurrà</w:t>
      </w:r>
      <w:r>
        <w:rPr>
          <w:rFonts w:ascii="Source Sans Pro" w:hAnsi="Source Sans Pro"/>
          <w:i/>
          <w:iCs/>
          <w:sz w:val="24"/>
          <w:szCs w:val="24"/>
        </w:rPr>
        <w:t xml:space="preserve"> la diretta del 22 agosto da Melpignano, in onda dalle 21.20 su Rai3, Rai Radio2, RaiPlay e San Marino </w:t>
      </w:r>
      <w:proofErr w:type="spellStart"/>
      <w:r>
        <w:rPr>
          <w:rFonts w:ascii="Source Sans Pro" w:hAnsi="Source Sans Pro"/>
          <w:i/>
          <w:iCs/>
          <w:sz w:val="24"/>
          <w:szCs w:val="24"/>
        </w:rPr>
        <w:t>Rtv</w:t>
      </w:r>
      <w:proofErr w:type="spellEnd"/>
      <w:r>
        <w:rPr>
          <w:rFonts w:ascii="Source Sans Pro" w:hAnsi="Source Sans Pro"/>
          <w:i/>
          <w:iCs/>
          <w:sz w:val="24"/>
          <w:szCs w:val="24"/>
        </w:rPr>
        <w:t xml:space="preserve"> </w:t>
      </w:r>
    </w:p>
    <w:p w14:paraId="12BE5196" w14:textId="77777777" w:rsidR="00371DA7" w:rsidRPr="00371DA7" w:rsidRDefault="00371DA7" w:rsidP="00371DA7">
      <w:pPr>
        <w:jc w:val="both"/>
        <w:rPr>
          <w:rFonts w:ascii="Source Sans Pro" w:hAnsi="Source Sans Pro"/>
          <w:sz w:val="24"/>
          <w:szCs w:val="24"/>
        </w:rPr>
      </w:pPr>
      <w:r w:rsidRPr="00371DA7">
        <w:rPr>
          <w:rFonts w:ascii="Source Sans Pro" w:hAnsi="Source Sans Pro"/>
          <w:sz w:val="24"/>
          <w:szCs w:val="24"/>
        </w:rPr>
        <w:t xml:space="preserve">Saranno </w:t>
      </w:r>
      <w:r w:rsidRPr="002F4A08">
        <w:rPr>
          <w:rFonts w:ascii="Source Sans Pro" w:hAnsi="Source Sans Pro"/>
          <w:b/>
          <w:bCs/>
          <w:sz w:val="24"/>
          <w:szCs w:val="24"/>
        </w:rPr>
        <w:t>Ema Stokholma</w:t>
      </w:r>
      <w:r w:rsidRPr="00371DA7">
        <w:rPr>
          <w:rFonts w:ascii="Source Sans Pro" w:hAnsi="Source Sans Pro"/>
          <w:sz w:val="24"/>
          <w:szCs w:val="24"/>
        </w:rPr>
        <w:t xml:space="preserve"> e </w:t>
      </w:r>
      <w:r w:rsidRPr="002F4A08">
        <w:rPr>
          <w:rFonts w:ascii="Source Sans Pro" w:hAnsi="Source Sans Pro"/>
          <w:b/>
          <w:bCs/>
          <w:sz w:val="24"/>
          <w:szCs w:val="24"/>
        </w:rPr>
        <w:t>Aurora Leone</w:t>
      </w:r>
      <w:r w:rsidRPr="00371DA7">
        <w:rPr>
          <w:rFonts w:ascii="Source Sans Pro" w:hAnsi="Source Sans Pro"/>
          <w:sz w:val="24"/>
          <w:szCs w:val="24"/>
        </w:rPr>
        <w:t xml:space="preserve"> a condurre il Concertone de La Notte della Taranta 2026, in programma sabato 22 agosto nel piazzale dell’ex Convento degli Agostiniani di Melpignano. Una coppia inedita accompagnerà il pubblico nella ventinovesima edizione dell’evento, trasmessa in diretta dalle ore 21.20 su Rai3, Rai Radio2, RaiPlay e San Marino </w:t>
      </w:r>
      <w:proofErr w:type="spellStart"/>
      <w:r w:rsidRPr="00371DA7">
        <w:rPr>
          <w:rFonts w:ascii="Source Sans Pro" w:hAnsi="Source Sans Pro"/>
          <w:sz w:val="24"/>
          <w:szCs w:val="24"/>
        </w:rPr>
        <w:t>Rtv</w:t>
      </w:r>
      <w:proofErr w:type="spellEnd"/>
      <w:r w:rsidRPr="00371DA7">
        <w:rPr>
          <w:rFonts w:ascii="Source Sans Pro" w:hAnsi="Source Sans Pro"/>
          <w:sz w:val="24"/>
          <w:szCs w:val="24"/>
        </w:rPr>
        <w:t>.</w:t>
      </w:r>
    </w:p>
    <w:p w14:paraId="596BBC0C" w14:textId="77777777" w:rsidR="00371DA7" w:rsidRPr="00371DA7" w:rsidRDefault="00371DA7" w:rsidP="00371DA7">
      <w:pPr>
        <w:jc w:val="both"/>
        <w:rPr>
          <w:rFonts w:ascii="Source Sans Pro" w:hAnsi="Source Sans Pro"/>
          <w:sz w:val="24"/>
          <w:szCs w:val="24"/>
        </w:rPr>
      </w:pPr>
      <w:r w:rsidRPr="004B6410">
        <w:rPr>
          <w:rFonts w:ascii="Source Sans Pro" w:hAnsi="Source Sans Pro"/>
          <w:b/>
          <w:bCs/>
          <w:sz w:val="24"/>
          <w:szCs w:val="24"/>
        </w:rPr>
        <w:t>Ema Stokholma</w:t>
      </w:r>
      <w:r w:rsidRPr="00371DA7">
        <w:rPr>
          <w:rFonts w:ascii="Source Sans Pro" w:hAnsi="Source Sans Pro"/>
          <w:sz w:val="24"/>
          <w:szCs w:val="24"/>
        </w:rPr>
        <w:t xml:space="preserve"> torna per il terzo anno consecutivo alla guida della diretta del Concertone, portando sul palco la sua esperienza nel racconto dei grandi appuntamenti musicali e la profonda conoscenza dei linguaggi della radio e della televisione. Al suo fianco debutta Aurora Leone, attrice e comica capace di muoversi tra teatro, televisione e piattaforme digitali con uno stile diretto, ironico e contemporaneo.</w:t>
      </w:r>
    </w:p>
    <w:p w14:paraId="35E5367E" w14:textId="484B285D" w:rsidR="00EB279F" w:rsidRDefault="00EB279F" w:rsidP="00EB279F">
      <w:pPr>
        <w:jc w:val="both"/>
        <w:rPr>
          <w:rFonts w:ascii="Source Sans Pro" w:hAnsi="Source Sans Pro"/>
          <w:sz w:val="24"/>
          <w:szCs w:val="24"/>
        </w:rPr>
      </w:pPr>
      <w:r w:rsidRPr="00EB279F">
        <w:rPr>
          <w:rFonts w:ascii="Source Sans Pro" w:hAnsi="Source Sans Pro"/>
          <w:sz w:val="24"/>
          <w:szCs w:val="24"/>
        </w:rPr>
        <w:t>«</w:t>
      </w:r>
      <w:r w:rsidR="00D94164" w:rsidRPr="00F52D97">
        <w:rPr>
          <w:rFonts w:ascii="Source Sans Pro" w:hAnsi="Source Sans Pro"/>
          <w:i/>
          <w:iCs/>
          <w:sz w:val="24"/>
          <w:szCs w:val="24"/>
        </w:rPr>
        <w:t>Quello che ha di speciale la Notte della Taranta è che le persone si ritrovano: i ballerini, i musicisti, ma anche gli ospiti</w:t>
      </w:r>
      <w:r w:rsidR="00F52D97" w:rsidRPr="00F52D97">
        <w:rPr>
          <w:rFonts w:ascii="Source Sans Pro" w:hAnsi="Source Sans Pro"/>
          <w:i/>
          <w:iCs/>
          <w:sz w:val="24"/>
          <w:szCs w:val="24"/>
        </w:rPr>
        <w:t>, s</w:t>
      </w:r>
      <w:r w:rsidR="00D94164" w:rsidRPr="00F52D97">
        <w:rPr>
          <w:rFonts w:ascii="Source Sans Pro" w:hAnsi="Source Sans Pro"/>
          <w:i/>
          <w:iCs/>
          <w:sz w:val="24"/>
          <w:szCs w:val="24"/>
        </w:rPr>
        <w:t>pesso ci sono già stati e</w:t>
      </w:r>
      <w:r w:rsidR="00D94164" w:rsidRPr="00F52D97">
        <w:rPr>
          <w:rFonts w:ascii="Source Sans Pro" w:hAnsi="Source Sans Pro"/>
          <w:i/>
          <w:iCs/>
          <w:sz w:val="24"/>
          <w:szCs w:val="24"/>
        </w:rPr>
        <w:t xml:space="preserve"> vogliono tornarci</w:t>
      </w:r>
      <w:r w:rsidR="00D94164">
        <w:rPr>
          <w:rFonts w:ascii="Source Sans Pro" w:hAnsi="Source Sans Pro"/>
          <w:sz w:val="24"/>
          <w:szCs w:val="24"/>
        </w:rPr>
        <w:t xml:space="preserve"> – dichiara </w:t>
      </w:r>
      <w:r w:rsidR="00D94164" w:rsidRPr="00F52D97">
        <w:rPr>
          <w:rFonts w:ascii="Source Sans Pro" w:hAnsi="Source Sans Pro"/>
          <w:b/>
          <w:bCs/>
          <w:sz w:val="24"/>
          <w:szCs w:val="24"/>
        </w:rPr>
        <w:t>Ema Stokholma</w:t>
      </w:r>
      <w:r w:rsidR="00D94164">
        <w:rPr>
          <w:rFonts w:ascii="Source Sans Pro" w:hAnsi="Source Sans Pro"/>
          <w:sz w:val="24"/>
          <w:szCs w:val="24"/>
        </w:rPr>
        <w:t xml:space="preserve"> – </w:t>
      </w:r>
      <w:r w:rsidR="00D94164" w:rsidRPr="0033566C">
        <w:rPr>
          <w:rFonts w:ascii="Source Sans Pro" w:hAnsi="Source Sans Pro"/>
          <w:i/>
          <w:iCs/>
          <w:sz w:val="24"/>
          <w:szCs w:val="24"/>
        </w:rPr>
        <w:t>Perché è un esperienza folgorante e vuoi riprovare quella sensazione.</w:t>
      </w:r>
      <w:r w:rsidR="00D94164" w:rsidRPr="0033566C">
        <w:rPr>
          <w:rFonts w:ascii="Source Sans Pro" w:hAnsi="Source Sans Pro"/>
          <w:i/>
          <w:iCs/>
          <w:sz w:val="24"/>
          <w:szCs w:val="24"/>
        </w:rPr>
        <w:t xml:space="preserve"> </w:t>
      </w:r>
      <w:r w:rsidR="00D94164" w:rsidRPr="0033566C">
        <w:rPr>
          <w:rFonts w:ascii="Source Sans Pro" w:hAnsi="Source Sans Pro"/>
          <w:i/>
          <w:iCs/>
          <w:sz w:val="24"/>
          <w:szCs w:val="24"/>
        </w:rPr>
        <w:t>Molti paesi che ho visitato sono legati alle tradizioni musicali</w:t>
      </w:r>
      <w:r w:rsidR="00D94164" w:rsidRPr="0033566C">
        <w:rPr>
          <w:rFonts w:ascii="Source Sans Pro" w:hAnsi="Source Sans Pro"/>
          <w:i/>
          <w:iCs/>
          <w:sz w:val="24"/>
          <w:szCs w:val="24"/>
        </w:rPr>
        <w:t xml:space="preserve">, </w:t>
      </w:r>
      <w:r w:rsidR="00F52D97" w:rsidRPr="0033566C">
        <w:rPr>
          <w:rFonts w:ascii="Source Sans Pro" w:hAnsi="Source Sans Pro"/>
          <w:i/>
          <w:iCs/>
          <w:sz w:val="24"/>
          <w:szCs w:val="24"/>
        </w:rPr>
        <w:t>h</w:t>
      </w:r>
      <w:r w:rsidR="00D94164" w:rsidRPr="0033566C">
        <w:rPr>
          <w:rFonts w:ascii="Source Sans Pro" w:hAnsi="Source Sans Pro"/>
          <w:i/>
          <w:iCs/>
          <w:sz w:val="24"/>
          <w:szCs w:val="24"/>
        </w:rPr>
        <w:t>o visto gente di tutte le età ballare e cantare insieme</w:t>
      </w:r>
      <w:r w:rsidR="00F52D97" w:rsidRPr="0033566C">
        <w:rPr>
          <w:rFonts w:ascii="Source Sans Pro" w:hAnsi="Source Sans Pro"/>
          <w:i/>
          <w:iCs/>
          <w:sz w:val="24"/>
          <w:szCs w:val="24"/>
        </w:rPr>
        <w:t>,</w:t>
      </w:r>
      <w:r w:rsidR="00D94164" w:rsidRPr="0033566C">
        <w:rPr>
          <w:rFonts w:ascii="Source Sans Pro" w:hAnsi="Source Sans Pro"/>
          <w:i/>
          <w:iCs/>
          <w:sz w:val="24"/>
          <w:szCs w:val="24"/>
        </w:rPr>
        <w:t xml:space="preserve"> nel rispetto. </w:t>
      </w:r>
      <w:r w:rsidR="00D94164" w:rsidRPr="0033566C">
        <w:rPr>
          <w:rFonts w:ascii="Source Sans Pro" w:hAnsi="Source Sans Pro"/>
          <w:i/>
          <w:iCs/>
          <w:sz w:val="24"/>
          <w:szCs w:val="24"/>
        </w:rPr>
        <w:t>A</w:t>
      </w:r>
      <w:r w:rsidR="00D94164" w:rsidRPr="0033566C">
        <w:rPr>
          <w:rFonts w:ascii="Source Sans Pro" w:hAnsi="Source Sans Pro"/>
          <w:i/>
          <w:iCs/>
          <w:sz w:val="24"/>
          <w:szCs w:val="24"/>
        </w:rPr>
        <w:t>ccade con la musica tradizionale salentina, ma anche</w:t>
      </w:r>
      <w:r w:rsidR="00D94164" w:rsidRPr="0033566C">
        <w:rPr>
          <w:rFonts w:ascii="Source Sans Pro" w:hAnsi="Source Sans Pro"/>
          <w:i/>
          <w:iCs/>
          <w:sz w:val="24"/>
          <w:szCs w:val="24"/>
        </w:rPr>
        <w:t xml:space="preserve"> con la musica</w:t>
      </w:r>
      <w:r w:rsidR="00D94164" w:rsidRPr="0033566C">
        <w:rPr>
          <w:rFonts w:ascii="Source Sans Pro" w:hAnsi="Source Sans Pro"/>
          <w:i/>
          <w:iCs/>
          <w:sz w:val="24"/>
          <w:szCs w:val="24"/>
        </w:rPr>
        <w:t xml:space="preserve"> bretone</w:t>
      </w:r>
      <w:r w:rsidR="00D94164" w:rsidRPr="0033566C">
        <w:rPr>
          <w:rFonts w:ascii="Source Sans Pro" w:hAnsi="Source Sans Pro"/>
          <w:i/>
          <w:iCs/>
          <w:sz w:val="24"/>
          <w:szCs w:val="24"/>
        </w:rPr>
        <w:t xml:space="preserve"> o </w:t>
      </w:r>
      <w:r w:rsidR="00D94164" w:rsidRPr="0033566C">
        <w:rPr>
          <w:rFonts w:ascii="Source Sans Pro" w:hAnsi="Source Sans Pro"/>
          <w:i/>
          <w:iCs/>
          <w:sz w:val="24"/>
          <w:szCs w:val="24"/>
        </w:rPr>
        <w:t>celtica</w:t>
      </w:r>
      <w:r w:rsidR="00F52D97" w:rsidRPr="0033566C">
        <w:rPr>
          <w:rFonts w:ascii="Source Sans Pro" w:hAnsi="Source Sans Pro"/>
          <w:i/>
          <w:iCs/>
          <w:sz w:val="24"/>
          <w:szCs w:val="24"/>
        </w:rPr>
        <w:t xml:space="preserve"> che per alcuni versi si assomigliano</w:t>
      </w:r>
      <w:r w:rsidR="00D94164" w:rsidRPr="0033566C">
        <w:rPr>
          <w:rFonts w:ascii="Source Sans Pro" w:hAnsi="Source Sans Pro"/>
          <w:i/>
          <w:iCs/>
          <w:sz w:val="24"/>
          <w:szCs w:val="24"/>
        </w:rPr>
        <w:t xml:space="preserve">. Io </w:t>
      </w:r>
      <w:r w:rsidR="00D94164" w:rsidRPr="0033566C">
        <w:rPr>
          <w:rFonts w:ascii="Source Sans Pro" w:hAnsi="Source Sans Pro"/>
          <w:i/>
          <w:iCs/>
          <w:sz w:val="24"/>
          <w:szCs w:val="24"/>
        </w:rPr>
        <w:t>qui</w:t>
      </w:r>
      <w:r w:rsidR="00D94164" w:rsidRPr="0033566C">
        <w:rPr>
          <w:rFonts w:ascii="Source Sans Pro" w:hAnsi="Source Sans Pro"/>
          <w:i/>
          <w:iCs/>
          <w:sz w:val="24"/>
          <w:szCs w:val="24"/>
        </w:rPr>
        <w:t xml:space="preserve"> mi sento a casa e credo che sia un p</w:t>
      </w:r>
      <w:r w:rsidR="00D94164" w:rsidRPr="0033566C">
        <w:rPr>
          <w:rFonts w:ascii="Source Sans Pro" w:hAnsi="Source Sans Pro"/>
          <w:i/>
          <w:iCs/>
          <w:sz w:val="24"/>
          <w:szCs w:val="24"/>
        </w:rPr>
        <w:t>o’</w:t>
      </w:r>
      <w:r w:rsidR="00D94164" w:rsidRPr="0033566C">
        <w:rPr>
          <w:rFonts w:ascii="Source Sans Pro" w:hAnsi="Source Sans Pro"/>
          <w:i/>
          <w:iCs/>
          <w:sz w:val="24"/>
          <w:szCs w:val="24"/>
        </w:rPr>
        <w:t xml:space="preserve"> questo il mood: farci sentire con i piedi attaccati a questo pianeta. </w:t>
      </w:r>
      <w:r w:rsidR="00F52D97" w:rsidRPr="0033566C">
        <w:rPr>
          <w:rFonts w:ascii="Source Sans Pro" w:hAnsi="Source Sans Pro"/>
          <w:i/>
          <w:iCs/>
          <w:sz w:val="24"/>
          <w:szCs w:val="24"/>
        </w:rPr>
        <w:t>A</w:t>
      </w:r>
      <w:r w:rsidR="00D94164" w:rsidRPr="0033566C">
        <w:rPr>
          <w:rFonts w:ascii="Source Sans Pro" w:hAnsi="Source Sans Pro"/>
          <w:i/>
          <w:iCs/>
          <w:sz w:val="24"/>
          <w:szCs w:val="24"/>
        </w:rPr>
        <w:t xml:space="preserve"> contatto diretto con la terra</w:t>
      </w:r>
      <w:r w:rsidR="00D94164" w:rsidRPr="0033566C">
        <w:rPr>
          <w:rFonts w:ascii="Source Sans Pro" w:hAnsi="Source Sans Pro"/>
          <w:i/>
          <w:iCs/>
          <w:sz w:val="24"/>
          <w:szCs w:val="24"/>
        </w:rPr>
        <w:t>.</w:t>
      </w:r>
      <w:r w:rsidR="00F52D97" w:rsidRPr="0033566C">
        <w:rPr>
          <w:rFonts w:ascii="Source Sans Pro" w:hAnsi="Source Sans Pro"/>
          <w:i/>
          <w:iCs/>
          <w:sz w:val="24"/>
          <w:szCs w:val="24"/>
        </w:rPr>
        <w:t xml:space="preserve"> E poi </w:t>
      </w:r>
      <w:r w:rsidRPr="0033566C">
        <w:rPr>
          <w:rFonts w:ascii="Source Sans Pro" w:hAnsi="Source Sans Pro"/>
          <w:i/>
          <w:iCs/>
          <w:sz w:val="24"/>
          <w:szCs w:val="24"/>
        </w:rPr>
        <w:t>mi colpisce sempre la partecipazione. Non vedi cellullari accesi e gente ferma per fare i video. Vedi proprio un popolo che danza: potremo essere in qualsiasi anno degli ultimi decenni senza renderci conto di essere in questa situazione, oggi. È un p</w:t>
      </w:r>
      <w:r w:rsidR="00F52D97" w:rsidRPr="0033566C">
        <w:rPr>
          <w:rFonts w:ascii="Source Sans Pro" w:hAnsi="Source Sans Pro"/>
          <w:i/>
          <w:iCs/>
          <w:sz w:val="24"/>
          <w:szCs w:val="24"/>
        </w:rPr>
        <w:t>o’</w:t>
      </w:r>
      <w:r w:rsidRPr="0033566C">
        <w:rPr>
          <w:rFonts w:ascii="Source Sans Pro" w:hAnsi="Source Sans Pro"/>
          <w:i/>
          <w:iCs/>
          <w:sz w:val="24"/>
          <w:szCs w:val="24"/>
        </w:rPr>
        <w:t xml:space="preserve"> una bolla</w:t>
      </w:r>
      <w:r w:rsidRPr="00EB279F">
        <w:rPr>
          <w:rFonts w:ascii="Source Sans Pro" w:hAnsi="Source Sans Pro"/>
          <w:sz w:val="24"/>
          <w:szCs w:val="24"/>
        </w:rPr>
        <w:t>».</w:t>
      </w:r>
    </w:p>
    <w:p w14:paraId="3E4F8056" w14:textId="77777777" w:rsidR="00D74257" w:rsidRDefault="00D74257" w:rsidP="00D74257">
      <w:pPr>
        <w:jc w:val="both"/>
        <w:rPr>
          <w:rFonts w:ascii="Source Sans Pro" w:hAnsi="Source Sans Pro"/>
          <w:sz w:val="24"/>
          <w:szCs w:val="24"/>
        </w:rPr>
      </w:pPr>
      <w:r w:rsidRPr="00371DA7">
        <w:rPr>
          <w:rFonts w:ascii="Source Sans Pro" w:hAnsi="Source Sans Pro"/>
          <w:sz w:val="24"/>
          <w:szCs w:val="24"/>
        </w:rPr>
        <w:t xml:space="preserve">DJ, conduttrice radiofonica e televisiva e scrittrice, Ema Stokholma ha costruito il proprio percorso professionale attraverso un rapporto costante con la musica. Dopo gli esordi nella moda, si è affermata come DJ nei club italiani ed europei, per poi approdare alla radio e alla televisione. Per la Rai ha raccontato alcuni dei principali eventi musicali internazionali, tra i quali il Festival di Sanremo, l’Eurovision Song Contest e i </w:t>
      </w:r>
      <w:proofErr w:type="spellStart"/>
      <w:r w:rsidRPr="00371DA7">
        <w:rPr>
          <w:rFonts w:ascii="Source Sans Pro" w:hAnsi="Source Sans Pro"/>
          <w:sz w:val="24"/>
          <w:szCs w:val="24"/>
        </w:rPr>
        <w:t>Brit</w:t>
      </w:r>
      <w:proofErr w:type="spellEnd"/>
      <w:r w:rsidRPr="00371DA7">
        <w:rPr>
          <w:rFonts w:ascii="Source Sans Pro" w:hAnsi="Source Sans Pro"/>
          <w:sz w:val="24"/>
          <w:szCs w:val="24"/>
        </w:rPr>
        <w:t xml:space="preserve"> Awards, e ha condotto programmi come Challenge 4, Stranger Europe e </w:t>
      </w:r>
      <w:proofErr w:type="spellStart"/>
      <w:r w:rsidRPr="00371DA7">
        <w:rPr>
          <w:rFonts w:ascii="Source Sans Pro" w:hAnsi="Source Sans Pro"/>
          <w:sz w:val="24"/>
          <w:szCs w:val="24"/>
        </w:rPr>
        <w:t>PrimaFestival</w:t>
      </w:r>
      <w:proofErr w:type="spellEnd"/>
      <w:r w:rsidRPr="00371DA7">
        <w:rPr>
          <w:rFonts w:ascii="Source Sans Pro" w:hAnsi="Source Sans Pro"/>
          <w:sz w:val="24"/>
          <w:szCs w:val="24"/>
        </w:rPr>
        <w:t xml:space="preserve">. Vincitrice di Pechino Express nel 2017, dal 2024 affianca Luca Barbarossa alla conduzione di Radio2 Social Club. Nel 2020 ha pubblicato il libro autobiografico </w:t>
      </w:r>
      <w:r w:rsidRPr="002F4A08">
        <w:rPr>
          <w:rFonts w:ascii="Source Sans Pro" w:hAnsi="Source Sans Pro"/>
          <w:i/>
          <w:iCs/>
          <w:sz w:val="24"/>
          <w:szCs w:val="24"/>
        </w:rPr>
        <w:t>Per il mio bene</w:t>
      </w:r>
      <w:r w:rsidRPr="00371DA7">
        <w:rPr>
          <w:rFonts w:ascii="Source Sans Pro" w:hAnsi="Source Sans Pro"/>
          <w:sz w:val="24"/>
          <w:szCs w:val="24"/>
        </w:rPr>
        <w:t>, vincitore del Premio Bancarella 2021. Nel 2025 ha inoltre condotto le cerimonie di apertura e chiusura della ventesima Festa del Cinema di Roma.</w:t>
      </w:r>
    </w:p>
    <w:p w14:paraId="0093D2C3" w14:textId="77777777" w:rsidR="00D74257" w:rsidRPr="00371DA7" w:rsidRDefault="00D74257" w:rsidP="00D74257">
      <w:pPr>
        <w:jc w:val="both"/>
        <w:rPr>
          <w:rFonts w:ascii="Source Sans Pro" w:hAnsi="Source Sans Pro"/>
          <w:sz w:val="24"/>
          <w:szCs w:val="24"/>
        </w:rPr>
      </w:pPr>
      <w:r w:rsidRPr="00D74257">
        <w:rPr>
          <w:rFonts w:ascii="Source Sans Pro" w:hAnsi="Source Sans Pro"/>
          <w:b/>
          <w:bCs/>
          <w:sz w:val="24"/>
          <w:szCs w:val="24"/>
        </w:rPr>
        <w:t>Aurora Leone</w:t>
      </w:r>
      <w:r w:rsidRPr="00371DA7">
        <w:rPr>
          <w:rFonts w:ascii="Source Sans Pro" w:hAnsi="Source Sans Pro"/>
          <w:sz w:val="24"/>
          <w:szCs w:val="24"/>
        </w:rPr>
        <w:t xml:space="preserve"> esordisce come attrice in teatro, portando i propri monologhi su numerosi palcoscenici. Dopo la partecipazione a </w:t>
      </w:r>
      <w:proofErr w:type="spellStart"/>
      <w:r w:rsidRPr="002F4A08">
        <w:rPr>
          <w:rFonts w:ascii="Source Sans Pro" w:hAnsi="Source Sans Pro"/>
          <w:i/>
          <w:iCs/>
          <w:sz w:val="24"/>
          <w:szCs w:val="24"/>
        </w:rPr>
        <w:t>Italia’s</w:t>
      </w:r>
      <w:proofErr w:type="spellEnd"/>
      <w:r w:rsidRPr="002F4A08">
        <w:rPr>
          <w:rFonts w:ascii="Source Sans Pro" w:hAnsi="Source Sans Pro"/>
          <w:i/>
          <w:iCs/>
          <w:sz w:val="24"/>
          <w:szCs w:val="24"/>
        </w:rPr>
        <w:t xml:space="preserve"> Got Talent</w:t>
      </w:r>
      <w:r w:rsidRPr="00371DA7">
        <w:rPr>
          <w:rFonts w:ascii="Source Sans Pro" w:hAnsi="Source Sans Pro"/>
          <w:sz w:val="24"/>
          <w:szCs w:val="24"/>
        </w:rPr>
        <w:t xml:space="preserve">, nel 2019 entra nei </w:t>
      </w:r>
      <w:r w:rsidRPr="002F4A08">
        <w:rPr>
          <w:rFonts w:ascii="Source Sans Pro" w:hAnsi="Source Sans Pro"/>
          <w:i/>
          <w:iCs/>
          <w:sz w:val="24"/>
          <w:szCs w:val="24"/>
        </w:rPr>
        <w:t xml:space="preserve">The </w:t>
      </w:r>
      <w:proofErr w:type="spellStart"/>
      <w:r w:rsidRPr="002F4A08">
        <w:rPr>
          <w:rFonts w:ascii="Source Sans Pro" w:hAnsi="Source Sans Pro"/>
          <w:i/>
          <w:iCs/>
          <w:sz w:val="24"/>
          <w:szCs w:val="24"/>
        </w:rPr>
        <w:t>Jackal</w:t>
      </w:r>
      <w:proofErr w:type="spellEnd"/>
      <w:r w:rsidRPr="00371DA7">
        <w:rPr>
          <w:rFonts w:ascii="Source Sans Pro" w:hAnsi="Source Sans Pro"/>
          <w:sz w:val="24"/>
          <w:szCs w:val="24"/>
        </w:rPr>
        <w:t xml:space="preserve">, affermandosi come attrice e comica. Ha partecipato a </w:t>
      </w:r>
      <w:r w:rsidRPr="002F4A08">
        <w:rPr>
          <w:rFonts w:ascii="Source Sans Pro" w:hAnsi="Source Sans Pro"/>
          <w:i/>
          <w:iCs/>
          <w:sz w:val="24"/>
          <w:szCs w:val="24"/>
        </w:rPr>
        <w:t>Pechino Express</w:t>
      </w:r>
      <w:r w:rsidRPr="00371DA7">
        <w:rPr>
          <w:rFonts w:ascii="Source Sans Pro" w:hAnsi="Source Sans Pro"/>
          <w:sz w:val="24"/>
          <w:szCs w:val="24"/>
        </w:rPr>
        <w:t xml:space="preserve"> in coppia con Fru ed è stata ospite fissa di </w:t>
      </w:r>
      <w:r w:rsidRPr="002F4A08">
        <w:rPr>
          <w:rFonts w:ascii="Source Sans Pro" w:hAnsi="Source Sans Pro"/>
          <w:i/>
          <w:iCs/>
          <w:sz w:val="24"/>
          <w:szCs w:val="24"/>
        </w:rPr>
        <w:t xml:space="preserve">Prova </w:t>
      </w:r>
      <w:proofErr w:type="spellStart"/>
      <w:r w:rsidRPr="002F4A08">
        <w:rPr>
          <w:rFonts w:ascii="Source Sans Pro" w:hAnsi="Source Sans Pro"/>
          <w:i/>
          <w:iCs/>
          <w:sz w:val="24"/>
          <w:szCs w:val="24"/>
        </w:rPr>
        <w:t>Prova</w:t>
      </w:r>
      <w:proofErr w:type="spellEnd"/>
      <w:r w:rsidRPr="002F4A08">
        <w:rPr>
          <w:rFonts w:ascii="Source Sans Pro" w:hAnsi="Source Sans Pro"/>
          <w:i/>
          <w:iCs/>
          <w:sz w:val="24"/>
          <w:szCs w:val="24"/>
        </w:rPr>
        <w:t xml:space="preserve"> Sa </w:t>
      </w:r>
      <w:proofErr w:type="spellStart"/>
      <w:r w:rsidRPr="002F4A08">
        <w:rPr>
          <w:rFonts w:ascii="Source Sans Pro" w:hAnsi="Source Sans Pro"/>
          <w:i/>
          <w:iCs/>
          <w:sz w:val="24"/>
          <w:szCs w:val="24"/>
        </w:rPr>
        <w:t>Sa</w:t>
      </w:r>
      <w:proofErr w:type="spellEnd"/>
      <w:r w:rsidRPr="00371DA7">
        <w:rPr>
          <w:rFonts w:ascii="Source Sans Pro" w:hAnsi="Source Sans Pro"/>
          <w:sz w:val="24"/>
          <w:szCs w:val="24"/>
        </w:rPr>
        <w:t xml:space="preserve">. Nel 2023 è tra i protagonisti della serie </w:t>
      </w:r>
      <w:r w:rsidRPr="002F4A08">
        <w:rPr>
          <w:rFonts w:ascii="Source Sans Pro" w:hAnsi="Source Sans Pro"/>
          <w:i/>
          <w:iCs/>
          <w:sz w:val="24"/>
          <w:szCs w:val="24"/>
        </w:rPr>
        <w:t xml:space="preserve">Pesci piccoli – Un’agenzia, </w:t>
      </w:r>
      <w:r w:rsidRPr="002F4A08">
        <w:rPr>
          <w:rFonts w:ascii="Source Sans Pro" w:hAnsi="Source Sans Pro"/>
          <w:i/>
          <w:iCs/>
          <w:sz w:val="24"/>
          <w:szCs w:val="24"/>
        </w:rPr>
        <w:lastRenderedPageBreak/>
        <w:t>molte idee, poco budget</w:t>
      </w:r>
      <w:r w:rsidRPr="00371DA7">
        <w:rPr>
          <w:rFonts w:ascii="Source Sans Pro" w:hAnsi="Source Sans Pro"/>
          <w:sz w:val="24"/>
          <w:szCs w:val="24"/>
        </w:rPr>
        <w:t xml:space="preserve"> e conduce con Fru </w:t>
      </w:r>
      <w:proofErr w:type="spellStart"/>
      <w:r w:rsidRPr="002F4A08">
        <w:rPr>
          <w:rFonts w:ascii="Source Sans Pro" w:hAnsi="Source Sans Pro"/>
          <w:i/>
          <w:iCs/>
          <w:sz w:val="24"/>
          <w:szCs w:val="24"/>
        </w:rPr>
        <w:t>Italia’s</w:t>
      </w:r>
      <w:proofErr w:type="spellEnd"/>
      <w:r w:rsidRPr="002F4A08">
        <w:rPr>
          <w:rFonts w:ascii="Source Sans Pro" w:hAnsi="Source Sans Pro"/>
          <w:i/>
          <w:iCs/>
          <w:sz w:val="24"/>
          <w:szCs w:val="24"/>
        </w:rPr>
        <w:t xml:space="preserve"> Got Talent</w:t>
      </w:r>
      <w:r w:rsidRPr="00371DA7">
        <w:rPr>
          <w:rFonts w:ascii="Source Sans Pro" w:hAnsi="Source Sans Pro"/>
          <w:sz w:val="24"/>
          <w:szCs w:val="24"/>
        </w:rPr>
        <w:t xml:space="preserve"> su Disney+. Nel 2024 partecipa a </w:t>
      </w:r>
      <w:r w:rsidRPr="002F4A08">
        <w:rPr>
          <w:rFonts w:ascii="Source Sans Pro" w:hAnsi="Source Sans Pro"/>
          <w:i/>
          <w:iCs/>
          <w:sz w:val="24"/>
          <w:szCs w:val="24"/>
        </w:rPr>
        <w:t>LOL – Chi ride è fuori</w:t>
      </w:r>
      <w:r w:rsidRPr="00371DA7">
        <w:rPr>
          <w:rFonts w:ascii="Source Sans Pro" w:hAnsi="Source Sans Pro"/>
          <w:sz w:val="24"/>
          <w:szCs w:val="24"/>
        </w:rPr>
        <w:t xml:space="preserve">, mentre tra il 2024 e il 2025 porta nei teatri italiani ed europei lo spettacolo </w:t>
      </w:r>
      <w:r w:rsidRPr="002F4A08">
        <w:rPr>
          <w:rFonts w:ascii="Source Sans Pro" w:hAnsi="Source Sans Pro"/>
          <w:i/>
          <w:iCs/>
          <w:sz w:val="24"/>
          <w:szCs w:val="24"/>
        </w:rPr>
        <w:t>Tutto scontato.</w:t>
      </w:r>
    </w:p>
    <w:p w14:paraId="535F5AC8" w14:textId="3568495B" w:rsidR="00371DA7" w:rsidRPr="00371DA7" w:rsidRDefault="00371DA7" w:rsidP="00EB279F">
      <w:pPr>
        <w:jc w:val="both"/>
        <w:rPr>
          <w:rFonts w:ascii="Source Sans Pro" w:hAnsi="Source Sans Pro"/>
          <w:sz w:val="24"/>
          <w:szCs w:val="24"/>
        </w:rPr>
      </w:pPr>
      <w:r w:rsidRPr="00371DA7">
        <w:rPr>
          <w:rFonts w:ascii="Source Sans Pro" w:hAnsi="Source Sans Pro"/>
          <w:sz w:val="24"/>
          <w:szCs w:val="24"/>
        </w:rPr>
        <w:t>«</w:t>
      </w:r>
      <w:r w:rsidRPr="002F4A08">
        <w:rPr>
          <w:rFonts w:ascii="Source Sans Pro" w:hAnsi="Source Sans Pro"/>
          <w:i/>
          <w:iCs/>
          <w:sz w:val="24"/>
          <w:szCs w:val="24"/>
        </w:rPr>
        <w:t>Ho avuto la fortuna di condurre format molto diversi tra loro, ma La Notte della Taranta mi mette davanti a una sfida nuova: qui non si tratta soltanto di accompagnare uno spettacolo, ma di entrare dentro una storia, quella di un territorio e della sua musica amata in tutto il mondo</w:t>
      </w:r>
      <w:r w:rsidRPr="00371DA7">
        <w:rPr>
          <w:rFonts w:ascii="Source Sans Pro" w:hAnsi="Source Sans Pro"/>
          <w:sz w:val="24"/>
          <w:szCs w:val="24"/>
        </w:rPr>
        <w:t xml:space="preserve"> – dichiara </w:t>
      </w:r>
      <w:r w:rsidRPr="002F4A08">
        <w:rPr>
          <w:rFonts w:ascii="Source Sans Pro" w:hAnsi="Source Sans Pro"/>
          <w:b/>
          <w:bCs/>
          <w:sz w:val="24"/>
          <w:szCs w:val="24"/>
        </w:rPr>
        <w:t>Aurora Leone</w:t>
      </w:r>
      <w:r w:rsidRPr="00371DA7">
        <w:rPr>
          <w:rFonts w:ascii="Source Sans Pro" w:hAnsi="Source Sans Pro"/>
          <w:sz w:val="24"/>
          <w:szCs w:val="24"/>
        </w:rPr>
        <w:t xml:space="preserve"> –. </w:t>
      </w:r>
      <w:r w:rsidRPr="002F4A08">
        <w:rPr>
          <w:rFonts w:ascii="Source Sans Pro" w:hAnsi="Source Sans Pro"/>
          <w:i/>
          <w:iCs/>
          <w:sz w:val="24"/>
          <w:szCs w:val="24"/>
        </w:rPr>
        <w:t>È un palco che porta con sé una grande identità e che, proprio per questo, credo richieda curiosità, rispetto, ma anche il desiderio di essere travolta dall’energia di chi mi circonderà. Il Sud ha una capacità straordinaria di custodire le proprie tradizioni, senza smettere di trasformarle. La musica e il ballo ne sono forse l’esempio più prezioso e La Notte della Taranta è una delle occasioni più belle: un evento unico che permette di raccontare e celebrare l’energia della Taranta, portandola anche a chi quella notte la vivrà da casa</w:t>
      </w:r>
      <w:r w:rsidRPr="00371DA7">
        <w:rPr>
          <w:rFonts w:ascii="Source Sans Pro" w:hAnsi="Source Sans Pro"/>
          <w:sz w:val="24"/>
          <w:szCs w:val="24"/>
        </w:rPr>
        <w:t>».</w:t>
      </w:r>
    </w:p>
    <w:p w14:paraId="4560E5A9" w14:textId="77777777" w:rsidR="00371DA7" w:rsidRPr="00371DA7" w:rsidRDefault="00371DA7" w:rsidP="00371DA7">
      <w:pPr>
        <w:jc w:val="both"/>
        <w:rPr>
          <w:rFonts w:ascii="Source Sans Pro" w:hAnsi="Source Sans Pro"/>
          <w:sz w:val="24"/>
          <w:szCs w:val="24"/>
        </w:rPr>
      </w:pPr>
      <w:r w:rsidRPr="00371DA7">
        <w:rPr>
          <w:rFonts w:ascii="Source Sans Pro" w:hAnsi="Source Sans Pro"/>
          <w:sz w:val="24"/>
          <w:szCs w:val="24"/>
        </w:rPr>
        <w:t xml:space="preserve">Protagonista del Concertone sarà l’Orchestra Popolare La Notte della Taranta, diretta dal Maestro concertatore </w:t>
      </w:r>
      <w:r w:rsidRPr="002F4A08">
        <w:rPr>
          <w:rFonts w:ascii="Source Sans Pro" w:hAnsi="Source Sans Pro"/>
          <w:b/>
          <w:bCs/>
          <w:sz w:val="24"/>
          <w:szCs w:val="24"/>
        </w:rPr>
        <w:t>Ermal Meta</w:t>
      </w:r>
      <w:r w:rsidRPr="00371DA7">
        <w:rPr>
          <w:rFonts w:ascii="Source Sans Pro" w:hAnsi="Source Sans Pro"/>
          <w:sz w:val="24"/>
          <w:szCs w:val="24"/>
        </w:rPr>
        <w:t xml:space="preserve">, con gli ospiti speciali </w:t>
      </w:r>
      <w:r w:rsidRPr="002F4A08">
        <w:rPr>
          <w:rFonts w:ascii="Source Sans Pro" w:hAnsi="Source Sans Pro"/>
          <w:b/>
          <w:bCs/>
          <w:sz w:val="24"/>
          <w:szCs w:val="24"/>
        </w:rPr>
        <w:t>Alessandra Amoroso</w:t>
      </w:r>
      <w:r w:rsidRPr="00371DA7">
        <w:rPr>
          <w:rFonts w:ascii="Source Sans Pro" w:hAnsi="Source Sans Pro"/>
          <w:sz w:val="24"/>
          <w:szCs w:val="24"/>
        </w:rPr>
        <w:t xml:space="preserve">, </w:t>
      </w:r>
      <w:r w:rsidRPr="002F4A08">
        <w:rPr>
          <w:rFonts w:ascii="Source Sans Pro" w:hAnsi="Source Sans Pro"/>
          <w:b/>
          <w:bCs/>
          <w:sz w:val="24"/>
          <w:szCs w:val="24"/>
        </w:rPr>
        <w:t>Gisela João</w:t>
      </w:r>
      <w:r w:rsidRPr="00371DA7">
        <w:rPr>
          <w:rFonts w:ascii="Source Sans Pro" w:hAnsi="Source Sans Pro"/>
          <w:sz w:val="24"/>
          <w:szCs w:val="24"/>
        </w:rPr>
        <w:t xml:space="preserve">, </w:t>
      </w:r>
      <w:proofErr w:type="spellStart"/>
      <w:r w:rsidRPr="002F4A08">
        <w:rPr>
          <w:rFonts w:ascii="Source Sans Pro" w:hAnsi="Source Sans Pro"/>
          <w:b/>
          <w:bCs/>
          <w:sz w:val="24"/>
          <w:szCs w:val="24"/>
        </w:rPr>
        <w:t>Welo</w:t>
      </w:r>
      <w:proofErr w:type="spellEnd"/>
      <w:r w:rsidRPr="00371DA7">
        <w:rPr>
          <w:rFonts w:ascii="Source Sans Pro" w:hAnsi="Source Sans Pro"/>
          <w:sz w:val="24"/>
          <w:szCs w:val="24"/>
        </w:rPr>
        <w:t xml:space="preserve">, </w:t>
      </w:r>
      <w:r w:rsidRPr="002F4A08">
        <w:rPr>
          <w:rFonts w:ascii="Source Sans Pro" w:hAnsi="Source Sans Pro"/>
          <w:b/>
          <w:bCs/>
          <w:sz w:val="24"/>
          <w:szCs w:val="24"/>
        </w:rPr>
        <w:t>Maria</w:t>
      </w:r>
      <w:r w:rsidRPr="00371DA7">
        <w:rPr>
          <w:rFonts w:ascii="Source Sans Pro" w:hAnsi="Source Sans Pro"/>
          <w:sz w:val="24"/>
          <w:szCs w:val="24"/>
        </w:rPr>
        <w:t xml:space="preserve"> </w:t>
      </w:r>
      <w:r w:rsidRPr="002F4A08">
        <w:rPr>
          <w:rFonts w:ascii="Source Sans Pro" w:hAnsi="Source Sans Pro"/>
          <w:b/>
          <w:bCs/>
          <w:sz w:val="24"/>
          <w:szCs w:val="24"/>
        </w:rPr>
        <w:t>Mazzotta</w:t>
      </w:r>
      <w:r w:rsidRPr="00371DA7">
        <w:rPr>
          <w:rFonts w:ascii="Source Sans Pro" w:hAnsi="Source Sans Pro"/>
          <w:sz w:val="24"/>
          <w:szCs w:val="24"/>
        </w:rPr>
        <w:t xml:space="preserve">, </w:t>
      </w:r>
      <w:r w:rsidRPr="002F4A08">
        <w:rPr>
          <w:rFonts w:ascii="Source Sans Pro" w:hAnsi="Source Sans Pro"/>
          <w:b/>
          <w:bCs/>
          <w:sz w:val="24"/>
          <w:szCs w:val="24"/>
        </w:rPr>
        <w:t>Levante</w:t>
      </w:r>
      <w:r w:rsidRPr="00371DA7">
        <w:rPr>
          <w:rFonts w:ascii="Source Sans Pro" w:hAnsi="Source Sans Pro"/>
          <w:sz w:val="24"/>
          <w:szCs w:val="24"/>
        </w:rPr>
        <w:t xml:space="preserve">, </w:t>
      </w:r>
      <w:r w:rsidRPr="002F4A08">
        <w:rPr>
          <w:rFonts w:ascii="Source Sans Pro" w:hAnsi="Source Sans Pro"/>
          <w:b/>
          <w:bCs/>
          <w:sz w:val="24"/>
          <w:szCs w:val="24"/>
        </w:rPr>
        <w:t>Sayf</w:t>
      </w:r>
      <w:r w:rsidRPr="00371DA7">
        <w:rPr>
          <w:rFonts w:ascii="Source Sans Pro" w:hAnsi="Source Sans Pro"/>
          <w:sz w:val="24"/>
          <w:szCs w:val="24"/>
        </w:rPr>
        <w:t xml:space="preserve"> e </w:t>
      </w:r>
      <w:r w:rsidRPr="002F4A08">
        <w:rPr>
          <w:rFonts w:ascii="Source Sans Pro" w:hAnsi="Source Sans Pro"/>
          <w:b/>
          <w:bCs/>
          <w:sz w:val="24"/>
          <w:szCs w:val="24"/>
        </w:rPr>
        <w:t>Giulia Vecchio</w:t>
      </w:r>
      <w:r w:rsidRPr="00371DA7">
        <w:rPr>
          <w:rFonts w:ascii="Source Sans Pro" w:hAnsi="Source Sans Pro"/>
          <w:sz w:val="24"/>
          <w:szCs w:val="24"/>
        </w:rPr>
        <w:t xml:space="preserve">. Le coreografie saranno firmate da </w:t>
      </w:r>
      <w:r w:rsidRPr="002F4A08">
        <w:rPr>
          <w:rFonts w:ascii="Source Sans Pro" w:hAnsi="Source Sans Pro"/>
          <w:b/>
          <w:bCs/>
          <w:sz w:val="24"/>
          <w:szCs w:val="24"/>
        </w:rPr>
        <w:t>Fredy Franzutti</w:t>
      </w:r>
      <w:r w:rsidRPr="00371DA7">
        <w:rPr>
          <w:rFonts w:ascii="Source Sans Pro" w:hAnsi="Source Sans Pro"/>
          <w:sz w:val="24"/>
          <w:szCs w:val="24"/>
        </w:rPr>
        <w:t>.</w:t>
      </w:r>
    </w:p>
    <w:p w14:paraId="7FD554D2" w14:textId="77777777" w:rsidR="00371DA7" w:rsidRPr="00371DA7" w:rsidRDefault="00371DA7" w:rsidP="00371DA7">
      <w:pPr>
        <w:jc w:val="both"/>
        <w:rPr>
          <w:rFonts w:ascii="Source Sans Pro" w:hAnsi="Source Sans Pro"/>
          <w:sz w:val="24"/>
          <w:szCs w:val="24"/>
        </w:rPr>
      </w:pPr>
      <w:r w:rsidRPr="00371DA7">
        <w:rPr>
          <w:rFonts w:ascii="Source Sans Pro" w:hAnsi="Source Sans Pro"/>
          <w:sz w:val="24"/>
          <w:szCs w:val="24"/>
        </w:rPr>
        <w:t xml:space="preserve">Il </w:t>
      </w:r>
      <w:r w:rsidRPr="002F4A08">
        <w:rPr>
          <w:rFonts w:ascii="Source Sans Pro" w:hAnsi="Source Sans Pro"/>
          <w:b/>
          <w:bCs/>
          <w:sz w:val="24"/>
          <w:szCs w:val="24"/>
        </w:rPr>
        <w:t>Mediterraneo</w:t>
      </w:r>
      <w:r w:rsidRPr="00371DA7">
        <w:rPr>
          <w:rFonts w:ascii="Source Sans Pro" w:hAnsi="Source Sans Pro"/>
          <w:sz w:val="24"/>
          <w:szCs w:val="24"/>
        </w:rPr>
        <w:t xml:space="preserve"> è il filo conduttore dell’edizione 2026: non un confine che separa, ma uno spazio storico di approdi, attraversamenti e relazioni. Sul palcoscenico di Melpignano, </w:t>
      </w:r>
      <w:proofErr w:type="spellStart"/>
      <w:r w:rsidRPr="00371DA7">
        <w:rPr>
          <w:rFonts w:ascii="Source Sans Pro" w:hAnsi="Source Sans Pro"/>
          <w:sz w:val="24"/>
          <w:szCs w:val="24"/>
        </w:rPr>
        <w:t>pizziche</w:t>
      </w:r>
      <w:proofErr w:type="spellEnd"/>
      <w:r w:rsidRPr="00371DA7">
        <w:rPr>
          <w:rFonts w:ascii="Source Sans Pro" w:hAnsi="Source Sans Pro"/>
          <w:sz w:val="24"/>
          <w:szCs w:val="24"/>
        </w:rPr>
        <w:t>, canti di lavoro, stornelli e canti d’amore e di lontananza, nelle parlate salentine e in griko, incontreranno culture popolari di altri territori e linguaggi musicali contemporanei. Ema Stokholma e Aurora Leone accompagneranno il pubblico dentro questo dialogo tra memoria e presente, raccontando le voci, le storie e gli incontri che daranno forma alla lunga notte di Melpignano.</w:t>
      </w:r>
    </w:p>
    <w:p w14:paraId="1A7283F0" w14:textId="77777777" w:rsidR="00371DA7" w:rsidRPr="00371DA7" w:rsidRDefault="00371DA7" w:rsidP="00371DA7">
      <w:pPr>
        <w:jc w:val="both"/>
        <w:rPr>
          <w:rFonts w:ascii="Source Sans Pro" w:hAnsi="Source Sans Pro"/>
          <w:sz w:val="24"/>
          <w:szCs w:val="24"/>
        </w:rPr>
      </w:pPr>
      <w:r w:rsidRPr="00371DA7">
        <w:rPr>
          <w:rFonts w:ascii="Source Sans Pro" w:hAnsi="Source Sans Pro"/>
          <w:sz w:val="24"/>
          <w:szCs w:val="24"/>
        </w:rPr>
        <w:t xml:space="preserve">Il Concertone è un progetto culturale della Fondazione La Notte della Taranta, presieduta da </w:t>
      </w:r>
      <w:r w:rsidRPr="002F4A08">
        <w:rPr>
          <w:rFonts w:ascii="Source Sans Pro" w:hAnsi="Source Sans Pro"/>
          <w:b/>
          <w:bCs/>
          <w:sz w:val="24"/>
          <w:szCs w:val="24"/>
        </w:rPr>
        <w:t>Massimo Bray</w:t>
      </w:r>
      <w:r w:rsidRPr="00371DA7">
        <w:rPr>
          <w:rFonts w:ascii="Source Sans Pro" w:hAnsi="Source Sans Pro"/>
          <w:sz w:val="24"/>
          <w:szCs w:val="24"/>
        </w:rPr>
        <w:t xml:space="preserve">, sostenuto dalla Regione Puglia e da </w:t>
      </w:r>
      <w:proofErr w:type="spellStart"/>
      <w:r w:rsidRPr="00371DA7">
        <w:rPr>
          <w:rFonts w:ascii="Source Sans Pro" w:hAnsi="Source Sans Pro"/>
          <w:sz w:val="24"/>
          <w:szCs w:val="24"/>
        </w:rPr>
        <w:t>Pugliapromozione</w:t>
      </w:r>
      <w:proofErr w:type="spellEnd"/>
      <w:r w:rsidRPr="00371DA7">
        <w:rPr>
          <w:rFonts w:ascii="Source Sans Pro" w:hAnsi="Source Sans Pro"/>
          <w:sz w:val="24"/>
          <w:szCs w:val="24"/>
        </w:rPr>
        <w:t xml:space="preserve">, in collaborazione con l’Unione dei Comuni della </w:t>
      </w:r>
      <w:proofErr w:type="spellStart"/>
      <w:r w:rsidRPr="00371DA7">
        <w:rPr>
          <w:rFonts w:ascii="Source Sans Pro" w:hAnsi="Source Sans Pro"/>
          <w:sz w:val="24"/>
          <w:szCs w:val="24"/>
        </w:rPr>
        <w:t>Grecìa</w:t>
      </w:r>
      <w:proofErr w:type="spellEnd"/>
      <w:r w:rsidRPr="00371DA7">
        <w:rPr>
          <w:rFonts w:ascii="Source Sans Pro" w:hAnsi="Source Sans Pro"/>
          <w:sz w:val="24"/>
          <w:szCs w:val="24"/>
        </w:rPr>
        <w:t xml:space="preserve"> salentina e l’Istituto Diego Carpitella.</w:t>
      </w:r>
    </w:p>
    <w:p w14:paraId="1414CB20" w14:textId="69554E55" w:rsidR="002E2811" w:rsidRPr="00C82D41" w:rsidRDefault="00371DA7" w:rsidP="00371DA7">
      <w:pPr>
        <w:jc w:val="both"/>
        <w:rPr>
          <w:sz w:val="16"/>
          <w:szCs w:val="16"/>
        </w:rPr>
      </w:pPr>
      <w:r w:rsidRPr="00371DA7">
        <w:rPr>
          <w:rFonts w:ascii="Source Sans Pro" w:hAnsi="Source Sans Pro"/>
          <w:sz w:val="24"/>
          <w:szCs w:val="24"/>
        </w:rPr>
        <w:t xml:space="preserve">Melpignano, </w:t>
      </w:r>
      <w:r w:rsidR="00D74257">
        <w:rPr>
          <w:rFonts w:ascii="Source Sans Pro" w:hAnsi="Source Sans Pro"/>
          <w:sz w:val="24"/>
          <w:szCs w:val="24"/>
        </w:rPr>
        <w:t>14</w:t>
      </w:r>
      <w:r w:rsidRPr="00371DA7">
        <w:rPr>
          <w:rFonts w:ascii="Source Sans Pro" w:hAnsi="Source Sans Pro"/>
          <w:sz w:val="24"/>
          <w:szCs w:val="24"/>
        </w:rPr>
        <w:t xml:space="preserve"> agosto 2026</w:t>
      </w:r>
    </w:p>
    <w:sectPr w:rsidR="002E2811" w:rsidRPr="00C82D41">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78D6B" w14:textId="77777777" w:rsidR="00DD4EB7" w:rsidRDefault="00DD4EB7" w:rsidP="00016756">
      <w:pPr>
        <w:spacing w:after="0" w:line="240" w:lineRule="auto"/>
      </w:pPr>
      <w:r>
        <w:separator/>
      </w:r>
    </w:p>
  </w:endnote>
  <w:endnote w:type="continuationSeparator" w:id="0">
    <w:p w14:paraId="587175D9" w14:textId="77777777" w:rsidR="00DD4EB7" w:rsidRDefault="00DD4EB7" w:rsidP="00016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D5E9" w14:textId="0FE12C07" w:rsidR="00885284" w:rsidRPr="002E2817" w:rsidRDefault="00885284" w:rsidP="002E2817">
    <w:pPr>
      <w:pStyle w:val="NormaleWeb"/>
      <w:rPr>
        <w:rStyle w:val="Enfasigrassetto"/>
        <w:rFonts w:ascii="Source Sans Pro" w:hAnsi="Source Sans Pro"/>
        <w:b w:val="0"/>
        <w:bCs w:val="0"/>
        <w:sz w:val="18"/>
        <w:szCs w:val="18"/>
      </w:rPr>
    </w:pPr>
    <w:r w:rsidRPr="002E2817">
      <w:rPr>
        <w:rStyle w:val="Enfasigrassetto"/>
        <w:rFonts w:ascii="Source Sans Pro" w:hAnsi="Source Sans Pro"/>
        <w:sz w:val="18"/>
        <w:szCs w:val="18"/>
      </w:rPr>
      <w:t xml:space="preserve">Ufficio stampa - </w:t>
    </w:r>
    <w:r w:rsidRPr="002E2817">
      <w:rPr>
        <w:rStyle w:val="Enfasigrassetto"/>
        <w:rFonts w:ascii="Source Sans Pro" w:hAnsi="Source Sans Pro"/>
        <w:i/>
        <w:iCs/>
        <w:sz w:val="18"/>
        <w:szCs w:val="18"/>
      </w:rPr>
      <w:t xml:space="preserve">Commedia </w:t>
    </w:r>
    <w:proofErr w:type="spellStart"/>
    <w:r w:rsidRPr="002E2817">
      <w:rPr>
        <w:rStyle w:val="Enfasigrassetto"/>
        <w:rFonts w:ascii="Source Sans Pro" w:hAnsi="Source Sans Pro"/>
        <w:i/>
        <w:iCs/>
        <w:sz w:val="18"/>
        <w:szCs w:val="18"/>
      </w:rPr>
      <w:t>srl</w:t>
    </w:r>
    <w:proofErr w:type="spellEnd"/>
    <w:r w:rsidRPr="002E2817">
      <w:rPr>
        <w:rStyle w:val="Enfasigrassetto"/>
        <w:rFonts w:ascii="Source Sans Pro" w:hAnsi="Source Sans Pro"/>
        <w:sz w:val="18"/>
        <w:szCs w:val="18"/>
      </w:rPr>
      <w:t xml:space="preserve"> </w:t>
    </w:r>
    <w:r w:rsidRPr="002E2817">
      <w:rPr>
        <w:rStyle w:val="Enfasigrassetto"/>
        <w:rFonts w:ascii="Source Sans Pro" w:hAnsi="Source Sans Pro"/>
        <w:b w:val="0"/>
        <w:bCs w:val="0"/>
        <w:sz w:val="18"/>
        <w:szCs w:val="18"/>
      </w:rPr>
      <w:t xml:space="preserve">per </w:t>
    </w:r>
    <w:r w:rsidR="002E2817">
      <w:rPr>
        <w:rStyle w:val="Enfasigrassetto"/>
        <w:rFonts w:ascii="Source Sans Pro" w:hAnsi="Source Sans Pro"/>
        <w:b w:val="0"/>
        <w:bCs w:val="0"/>
        <w:sz w:val="18"/>
        <w:szCs w:val="18"/>
      </w:rPr>
      <w:t xml:space="preserve">la </w:t>
    </w:r>
    <w:r w:rsidRPr="002E2817">
      <w:rPr>
        <w:rStyle w:val="Enfasigrassetto"/>
        <w:rFonts w:ascii="Source Sans Pro" w:hAnsi="Source Sans Pro"/>
        <w:b w:val="0"/>
        <w:bCs w:val="0"/>
        <w:sz w:val="18"/>
        <w:szCs w:val="18"/>
      </w:rPr>
      <w:t>Fondazione La Notte della Taranta</w:t>
    </w:r>
    <w:r w:rsidRPr="002E2817">
      <w:rPr>
        <w:rStyle w:val="Enfasigrassetto"/>
        <w:rFonts w:ascii="Source Sans Pro" w:hAnsi="Source Sans Pro"/>
        <w:b w:val="0"/>
        <w:bCs w:val="0"/>
        <w:sz w:val="18"/>
        <w:szCs w:val="18"/>
      </w:rPr>
      <w:br/>
      <w:t>Alberto Mello – Annalisa Nastrini – Sara Valentino</w:t>
    </w:r>
    <w:r w:rsidRPr="002E2817">
      <w:rPr>
        <w:rStyle w:val="Enfasigrassetto"/>
        <w:rFonts w:ascii="Source Sans Pro" w:hAnsi="Source Sans Pro"/>
        <w:b w:val="0"/>
        <w:bCs w:val="0"/>
        <w:sz w:val="18"/>
        <w:szCs w:val="18"/>
      </w:rPr>
      <w:br/>
    </w:r>
    <w:hyperlink r:id="rId1" w:history="1">
      <w:r w:rsidRPr="002E2817">
        <w:rPr>
          <w:rStyle w:val="Collegamentoipertestuale"/>
          <w:rFonts w:ascii="Source Sans Pro" w:hAnsi="Source Sans Pro"/>
          <w:color w:val="000000" w:themeColor="text1"/>
          <w:sz w:val="18"/>
          <w:szCs w:val="18"/>
          <w:u w:val="none"/>
        </w:rPr>
        <w:t>stampa@lanottedellataranta.it</w:t>
      </w:r>
    </w:hyperlink>
    <w:r w:rsidRPr="002E2817">
      <w:rPr>
        <w:rStyle w:val="Enfasigrassetto"/>
        <w:rFonts w:ascii="Source Sans Pro" w:hAnsi="Source Sans Pro"/>
        <w:b w:val="0"/>
        <w:bCs w:val="0"/>
        <w:color w:val="000000" w:themeColor="text1"/>
        <w:sz w:val="18"/>
        <w:szCs w:val="18"/>
      </w:rPr>
      <w:t xml:space="preserve"> | Per info: +</w:t>
    </w:r>
    <w:r w:rsidR="002E2817">
      <w:rPr>
        <w:rStyle w:val="Enfasigrassetto"/>
        <w:rFonts w:ascii="Source Sans Pro" w:hAnsi="Source Sans Pro"/>
        <w:b w:val="0"/>
        <w:bCs w:val="0"/>
        <w:color w:val="000000" w:themeColor="text1"/>
        <w:sz w:val="18"/>
        <w:szCs w:val="18"/>
      </w:rPr>
      <w:t xml:space="preserve">39 </w:t>
    </w:r>
    <w:r w:rsidRPr="002E2817">
      <w:rPr>
        <w:rStyle w:val="Enfasigrassetto"/>
        <w:rFonts w:ascii="Source Sans Pro" w:hAnsi="Source Sans Pro"/>
        <w:b w:val="0"/>
        <w:bCs w:val="0"/>
        <w:color w:val="000000" w:themeColor="text1"/>
        <w:sz w:val="18"/>
        <w:szCs w:val="18"/>
      </w:rPr>
      <w:t>0836 439008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3C826" w14:textId="77777777" w:rsidR="00DD4EB7" w:rsidRDefault="00DD4EB7" w:rsidP="00016756">
      <w:pPr>
        <w:spacing w:after="0" w:line="240" w:lineRule="auto"/>
      </w:pPr>
      <w:r>
        <w:separator/>
      </w:r>
    </w:p>
  </w:footnote>
  <w:footnote w:type="continuationSeparator" w:id="0">
    <w:p w14:paraId="024ECB01" w14:textId="77777777" w:rsidR="00DD4EB7" w:rsidRDefault="00DD4EB7" w:rsidP="000167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FDAB1" w14:textId="2D751D6D" w:rsidR="002E2817" w:rsidRDefault="002E2817" w:rsidP="002E2817">
    <w:pPr>
      <w:pStyle w:val="Intestazione"/>
    </w:pPr>
    <w:r>
      <w:rPr>
        <w:noProof/>
      </w:rPr>
      <w:drawing>
        <wp:anchor distT="0" distB="0" distL="114300" distR="114300" simplePos="0" relativeHeight="251658240" behindDoc="0" locked="0" layoutInCell="1" allowOverlap="1" wp14:anchorId="3DF850CF" wp14:editId="529A714F">
          <wp:simplePos x="0" y="0"/>
          <wp:positionH relativeFrom="column">
            <wp:posOffset>9336</wp:posOffset>
          </wp:positionH>
          <wp:positionV relativeFrom="paragraph">
            <wp:posOffset>-225931</wp:posOffset>
          </wp:positionV>
          <wp:extent cx="2224216" cy="983683"/>
          <wp:effectExtent l="0" t="0" r="0" b="0"/>
          <wp:wrapSquare wrapText="bothSides"/>
          <wp:docPr id="101390388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903888" name="Immagine 1013903888"/>
                  <pic:cNvPicPr/>
                </pic:nvPicPr>
                <pic:blipFill>
                  <a:blip r:embed="rId1">
                    <a:extLst>
                      <a:ext uri="{28A0092B-C50C-407E-A947-70E740481C1C}">
                        <a14:useLocalDpi xmlns:a14="http://schemas.microsoft.com/office/drawing/2010/main" val="0"/>
                      </a:ext>
                    </a:extLst>
                  </a:blip>
                  <a:stretch>
                    <a:fillRect/>
                  </a:stretch>
                </pic:blipFill>
                <pic:spPr>
                  <a:xfrm>
                    <a:off x="0" y="0"/>
                    <a:ext cx="2224216" cy="983683"/>
                  </a:xfrm>
                  <a:prstGeom prst="rect">
                    <a:avLst/>
                  </a:prstGeom>
                </pic:spPr>
              </pic:pic>
            </a:graphicData>
          </a:graphic>
          <wp14:sizeRelH relativeFrom="page">
            <wp14:pctWidth>0</wp14:pctWidth>
          </wp14:sizeRelH>
          <wp14:sizeRelV relativeFrom="page">
            <wp14:pctHeight>0</wp14:pctHeight>
          </wp14:sizeRelV>
        </wp:anchor>
      </w:drawing>
    </w:r>
  </w:p>
  <w:p w14:paraId="121D2295" w14:textId="77777777" w:rsidR="002E2817" w:rsidRDefault="002E2817" w:rsidP="002E2817">
    <w:pPr>
      <w:pStyle w:val="Intestazione"/>
    </w:pPr>
  </w:p>
  <w:p w14:paraId="3E81AD83" w14:textId="266FE371" w:rsidR="00E04985" w:rsidRDefault="00E04985" w:rsidP="002E2817">
    <w:pPr>
      <w:pStyle w:val="Intestazione"/>
    </w:pPr>
  </w:p>
  <w:p w14:paraId="50FBC931" w14:textId="4F333812" w:rsidR="00E04985" w:rsidRDefault="00E04985" w:rsidP="002E2817">
    <w:pPr>
      <w:pStyle w:val="Intestazione"/>
      <w:jc w:val="center"/>
    </w:pPr>
  </w:p>
  <w:p w14:paraId="639D034E" w14:textId="77777777" w:rsidR="00E04985" w:rsidRDefault="00E04985">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32"/>
    <w:rsid w:val="00013BAB"/>
    <w:rsid w:val="00015EC5"/>
    <w:rsid w:val="00016756"/>
    <w:rsid w:val="00026CE2"/>
    <w:rsid w:val="00037523"/>
    <w:rsid w:val="0004155B"/>
    <w:rsid w:val="000526B4"/>
    <w:rsid w:val="00055C2F"/>
    <w:rsid w:val="000579CD"/>
    <w:rsid w:val="0007188B"/>
    <w:rsid w:val="000729AE"/>
    <w:rsid w:val="000934A4"/>
    <w:rsid w:val="000B6CAB"/>
    <w:rsid w:val="00101A5C"/>
    <w:rsid w:val="00120882"/>
    <w:rsid w:val="00140738"/>
    <w:rsid w:val="001415B1"/>
    <w:rsid w:val="0014228A"/>
    <w:rsid w:val="001724E3"/>
    <w:rsid w:val="0017560E"/>
    <w:rsid w:val="00191A5B"/>
    <w:rsid w:val="0019619A"/>
    <w:rsid w:val="001A4EF7"/>
    <w:rsid w:val="001C6AB0"/>
    <w:rsid w:val="00217D0A"/>
    <w:rsid w:val="00224594"/>
    <w:rsid w:val="00225B34"/>
    <w:rsid w:val="0023526C"/>
    <w:rsid w:val="00246B72"/>
    <w:rsid w:val="00264D3B"/>
    <w:rsid w:val="00284A14"/>
    <w:rsid w:val="00285598"/>
    <w:rsid w:val="002A0032"/>
    <w:rsid w:val="002B0470"/>
    <w:rsid w:val="002D63D2"/>
    <w:rsid w:val="002D7B2E"/>
    <w:rsid w:val="002E2811"/>
    <w:rsid w:val="002E2817"/>
    <w:rsid w:val="002F4A08"/>
    <w:rsid w:val="002F7EBD"/>
    <w:rsid w:val="00316793"/>
    <w:rsid w:val="00323B96"/>
    <w:rsid w:val="003264E4"/>
    <w:rsid w:val="00327A0E"/>
    <w:rsid w:val="0033566C"/>
    <w:rsid w:val="0034039B"/>
    <w:rsid w:val="003409CB"/>
    <w:rsid w:val="0034785D"/>
    <w:rsid w:val="00371DA7"/>
    <w:rsid w:val="00375F96"/>
    <w:rsid w:val="00385881"/>
    <w:rsid w:val="00386C98"/>
    <w:rsid w:val="003A206B"/>
    <w:rsid w:val="003B182D"/>
    <w:rsid w:val="003B1EF0"/>
    <w:rsid w:val="003C2791"/>
    <w:rsid w:val="00405863"/>
    <w:rsid w:val="00410E35"/>
    <w:rsid w:val="004135BA"/>
    <w:rsid w:val="0042243C"/>
    <w:rsid w:val="00432055"/>
    <w:rsid w:val="00440BB0"/>
    <w:rsid w:val="00454815"/>
    <w:rsid w:val="00461D79"/>
    <w:rsid w:val="00466324"/>
    <w:rsid w:val="004933E3"/>
    <w:rsid w:val="004954AC"/>
    <w:rsid w:val="004A70DD"/>
    <w:rsid w:val="004B6410"/>
    <w:rsid w:val="004C14D4"/>
    <w:rsid w:val="004C4EC5"/>
    <w:rsid w:val="004D7F55"/>
    <w:rsid w:val="005249D9"/>
    <w:rsid w:val="00536A12"/>
    <w:rsid w:val="00537633"/>
    <w:rsid w:val="00542919"/>
    <w:rsid w:val="0055551D"/>
    <w:rsid w:val="0055647F"/>
    <w:rsid w:val="005631A8"/>
    <w:rsid w:val="00565D45"/>
    <w:rsid w:val="005766F7"/>
    <w:rsid w:val="005D6B66"/>
    <w:rsid w:val="005D72D2"/>
    <w:rsid w:val="005E2B84"/>
    <w:rsid w:val="005E712D"/>
    <w:rsid w:val="005F5B49"/>
    <w:rsid w:val="00605530"/>
    <w:rsid w:val="00644F64"/>
    <w:rsid w:val="0065638F"/>
    <w:rsid w:val="00683374"/>
    <w:rsid w:val="006920BE"/>
    <w:rsid w:val="006947A6"/>
    <w:rsid w:val="006B195B"/>
    <w:rsid w:val="006B6EEC"/>
    <w:rsid w:val="006D50AB"/>
    <w:rsid w:val="006E06A2"/>
    <w:rsid w:val="006E36A9"/>
    <w:rsid w:val="006E6A11"/>
    <w:rsid w:val="006F0C54"/>
    <w:rsid w:val="006F4B29"/>
    <w:rsid w:val="00700079"/>
    <w:rsid w:val="0070305D"/>
    <w:rsid w:val="00722B1C"/>
    <w:rsid w:val="00735A21"/>
    <w:rsid w:val="00741946"/>
    <w:rsid w:val="00743CF2"/>
    <w:rsid w:val="00755684"/>
    <w:rsid w:val="0076769B"/>
    <w:rsid w:val="0077018F"/>
    <w:rsid w:val="007749E8"/>
    <w:rsid w:val="007B228A"/>
    <w:rsid w:val="007B6AA5"/>
    <w:rsid w:val="00813130"/>
    <w:rsid w:val="0083012D"/>
    <w:rsid w:val="0083350E"/>
    <w:rsid w:val="00847729"/>
    <w:rsid w:val="0085110C"/>
    <w:rsid w:val="00851A55"/>
    <w:rsid w:val="00854AAB"/>
    <w:rsid w:val="008571A5"/>
    <w:rsid w:val="00885284"/>
    <w:rsid w:val="00891B65"/>
    <w:rsid w:val="008A20DD"/>
    <w:rsid w:val="008C6040"/>
    <w:rsid w:val="008C6CC8"/>
    <w:rsid w:val="008D550C"/>
    <w:rsid w:val="008D74D1"/>
    <w:rsid w:val="0092749F"/>
    <w:rsid w:val="00942687"/>
    <w:rsid w:val="00962968"/>
    <w:rsid w:val="00966D53"/>
    <w:rsid w:val="00972AF1"/>
    <w:rsid w:val="00973EF3"/>
    <w:rsid w:val="00986829"/>
    <w:rsid w:val="00987BF6"/>
    <w:rsid w:val="0099096C"/>
    <w:rsid w:val="009A22C4"/>
    <w:rsid w:val="009A7872"/>
    <w:rsid w:val="009B5047"/>
    <w:rsid w:val="009D14D0"/>
    <w:rsid w:val="009D3A21"/>
    <w:rsid w:val="009F3476"/>
    <w:rsid w:val="009F37F0"/>
    <w:rsid w:val="009F4564"/>
    <w:rsid w:val="00A140C7"/>
    <w:rsid w:val="00A174D7"/>
    <w:rsid w:val="00A20E1C"/>
    <w:rsid w:val="00A23A86"/>
    <w:rsid w:val="00A307A3"/>
    <w:rsid w:val="00A34340"/>
    <w:rsid w:val="00A363B9"/>
    <w:rsid w:val="00A36929"/>
    <w:rsid w:val="00A41A3A"/>
    <w:rsid w:val="00A46D40"/>
    <w:rsid w:val="00A474A2"/>
    <w:rsid w:val="00A8422E"/>
    <w:rsid w:val="00A90018"/>
    <w:rsid w:val="00A91E8B"/>
    <w:rsid w:val="00A979BD"/>
    <w:rsid w:val="00AA42FA"/>
    <w:rsid w:val="00AC226A"/>
    <w:rsid w:val="00B0493B"/>
    <w:rsid w:val="00B11FAD"/>
    <w:rsid w:val="00B24E79"/>
    <w:rsid w:val="00B31644"/>
    <w:rsid w:val="00B323FE"/>
    <w:rsid w:val="00B33F2E"/>
    <w:rsid w:val="00B3597E"/>
    <w:rsid w:val="00B43FAF"/>
    <w:rsid w:val="00B56169"/>
    <w:rsid w:val="00B56697"/>
    <w:rsid w:val="00B77899"/>
    <w:rsid w:val="00B8279C"/>
    <w:rsid w:val="00B85FFD"/>
    <w:rsid w:val="00B9444B"/>
    <w:rsid w:val="00BA44F1"/>
    <w:rsid w:val="00BA7566"/>
    <w:rsid w:val="00BB13A4"/>
    <w:rsid w:val="00BB7FFB"/>
    <w:rsid w:val="00BC322A"/>
    <w:rsid w:val="00BC4F35"/>
    <w:rsid w:val="00BF144F"/>
    <w:rsid w:val="00BF1916"/>
    <w:rsid w:val="00C238F1"/>
    <w:rsid w:val="00C35B61"/>
    <w:rsid w:val="00C44DD1"/>
    <w:rsid w:val="00C463E2"/>
    <w:rsid w:val="00C54DC7"/>
    <w:rsid w:val="00C55974"/>
    <w:rsid w:val="00C70469"/>
    <w:rsid w:val="00C82D41"/>
    <w:rsid w:val="00CB1092"/>
    <w:rsid w:val="00CC50B5"/>
    <w:rsid w:val="00CD19DA"/>
    <w:rsid w:val="00CE07E4"/>
    <w:rsid w:val="00CE2D41"/>
    <w:rsid w:val="00CE47E6"/>
    <w:rsid w:val="00D17071"/>
    <w:rsid w:val="00D24992"/>
    <w:rsid w:val="00D25666"/>
    <w:rsid w:val="00D27CC5"/>
    <w:rsid w:val="00D40402"/>
    <w:rsid w:val="00D44FA0"/>
    <w:rsid w:val="00D50A1E"/>
    <w:rsid w:val="00D522CF"/>
    <w:rsid w:val="00D74257"/>
    <w:rsid w:val="00D87A6D"/>
    <w:rsid w:val="00D9179C"/>
    <w:rsid w:val="00D94164"/>
    <w:rsid w:val="00D97132"/>
    <w:rsid w:val="00DB0CD9"/>
    <w:rsid w:val="00DB216A"/>
    <w:rsid w:val="00DC127B"/>
    <w:rsid w:val="00DC355D"/>
    <w:rsid w:val="00DD4EB7"/>
    <w:rsid w:val="00DE0293"/>
    <w:rsid w:val="00DE7495"/>
    <w:rsid w:val="00DF5AB7"/>
    <w:rsid w:val="00E01252"/>
    <w:rsid w:val="00E04985"/>
    <w:rsid w:val="00E11463"/>
    <w:rsid w:val="00E178F1"/>
    <w:rsid w:val="00E33F14"/>
    <w:rsid w:val="00E63ADC"/>
    <w:rsid w:val="00E7737A"/>
    <w:rsid w:val="00E86CFE"/>
    <w:rsid w:val="00EB12A9"/>
    <w:rsid w:val="00EB279F"/>
    <w:rsid w:val="00ED7AC7"/>
    <w:rsid w:val="00EF10EB"/>
    <w:rsid w:val="00F0080F"/>
    <w:rsid w:val="00F02E81"/>
    <w:rsid w:val="00F206CF"/>
    <w:rsid w:val="00F36BD0"/>
    <w:rsid w:val="00F444A2"/>
    <w:rsid w:val="00F526EE"/>
    <w:rsid w:val="00F52D97"/>
    <w:rsid w:val="00F609B2"/>
    <w:rsid w:val="00F636DD"/>
    <w:rsid w:val="00F86AC0"/>
    <w:rsid w:val="00FA16DA"/>
    <w:rsid w:val="00FA6218"/>
    <w:rsid w:val="00FD2D74"/>
    <w:rsid w:val="00FE639D"/>
    <w:rsid w:val="00FF3835"/>
    <w:rsid w:val="00FF69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5E63D"/>
  <w15:chartTrackingRefBased/>
  <w15:docId w15:val="{6399BDE5-0185-42EF-9741-01A5569EB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A00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A00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unhideWhenUsed/>
    <w:qFormat/>
    <w:rsid w:val="002A003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A003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A003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2A003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A003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A003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A003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A003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2A003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rsid w:val="002A003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2A003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2A003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2A003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A003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A003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A0032"/>
    <w:rPr>
      <w:rFonts w:eastAsiaTheme="majorEastAsia" w:cstheme="majorBidi"/>
      <w:color w:val="272727" w:themeColor="text1" w:themeTint="D8"/>
    </w:rPr>
  </w:style>
  <w:style w:type="paragraph" w:styleId="Titolo">
    <w:name w:val="Title"/>
    <w:basedOn w:val="Normale"/>
    <w:next w:val="Normale"/>
    <w:link w:val="TitoloCarattere"/>
    <w:uiPriority w:val="10"/>
    <w:qFormat/>
    <w:rsid w:val="002A00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A003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A003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A003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A003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A0032"/>
    <w:rPr>
      <w:i/>
      <w:iCs/>
      <w:color w:val="404040" w:themeColor="text1" w:themeTint="BF"/>
    </w:rPr>
  </w:style>
  <w:style w:type="paragraph" w:styleId="Paragrafoelenco">
    <w:name w:val="List Paragraph"/>
    <w:basedOn w:val="Normale"/>
    <w:uiPriority w:val="34"/>
    <w:qFormat/>
    <w:rsid w:val="002A0032"/>
    <w:pPr>
      <w:ind w:left="720"/>
      <w:contextualSpacing/>
    </w:pPr>
  </w:style>
  <w:style w:type="character" w:styleId="Enfasiintensa">
    <w:name w:val="Intense Emphasis"/>
    <w:basedOn w:val="Carpredefinitoparagrafo"/>
    <w:uiPriority w:val="21"/>
    <w:qFormat/>
    <w:rsid w:val="002A0032"/>
    <w:rPr>
      <w:i/>
      <w:iCs/>
      <w:color w:val="2F5496" w:themeColor="accent1" w:themeShade="BF"/>
    </w:rPr>
  </w:style>
  <w:style w:type="paragraph" w:styleId="Citazioneintensa">
    <w:name w:val="Intense Quote"/>
    <w:basedOn w:val="Normale"/>
    <w:next w:val="Normale"/>
    <w:link w:val="CitazioneintensaCarattere"/>
    <w:uiPriority w:val="30"/>
    <w:qFormat/>
    <w:rsid w:val="002A00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A0032"/>
    <w:rPr>
      <w:i/>
      <w:iCs/>
      <w:color w:val="2F5496" w:themeColor="accent1" w:themeShade="BF"/>
    </w:rPr>
  </w:style>
  <w:style w:type="character" w:styleId="Riferimentointenso">
    <w:name w:val="Intense Reference"/>
    <w:basedOn w:val="Carpredefinitoparagrafo"/>
    <w:uiPriority w:val="32"/>
    <w:qFormat/>
    <w:rsid w:val="002A0032"/>
    <w:rPr>
      <w:b/>
      <w:bCs/>
      <w:smallCaps/>
      <w:color w:val="2F5496" w:themeColor="accent1" w:themeShade="BF"/>
      <w:spacing w:val="5"/>
    </w:rPr>
  </w:style>
  <w:style w:type="character" w:styleId="Collegamentoipertestuale">
    <w:name w:val="Hyperlink"/>
    <w:basedOn w:val="Carpredefinitoparagrafo"/>
    <w:uiPriority w:val="99"/>
    <w:unhideWhenUsed/>
    <w:rsid w:val="002A0032"/>
    <w:rPr>
      <w:color w:val="0563C1" w:themeColor="hyperlink"/>
      <w:u w:val="single"/>
    </w:rPr>
  </w:style>
  <w:style w:type="character" w:styleId="Menzionenonrisolta">
    <w:name w:val="Unresolved Mention"/>
    <w:basedOn w:val="Carpredefinitoparagrafo"/>
    <w:uiPriority w:val="99"/>
    <w:semiHidden/>
    <w:unhideWhenUsed/>
    <w:rsid w:val="002A0032"/>
    <w:rPr>
      <w:color w:val="605E5C"/>
      <w:shd w:val="clear" w:color="auto" w:fill="E1DFDD"/>
    </w:rPr>
  </w:style>
  <w:style w:type="paragraph" w:styleId="Intestazione">
    <w:name w:val="header"/>
    <w:basedOn w:val="Normale"/>
    <w:link w:val="IntestazioneCarattere"/>
    <w:uiPriority w:val="99"/>
    <w:unhideWhenUsed/>
    <w:rsid w:val="0001675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16756"/>
  </w:style>
  <w:style w:type="paragraph" w:styleId="Pidipagina">
    <w:name w:val="footer"/>
    <w:basedOn w:val="Normale"/>
    <w:link w:val="PidipaginaCarattere"/>
    <w:uiPriority w:val="99"/>
    <w:unhideWhenUsed/>
    <w:rsid w:val="0001675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16756"/>
  </w:style>
  <w:style w:type="character" w:styleId="Rimandocommento">
    <w:name w:val="annotation reference"/>
    <w:basedOn w:val="Carpredefinitoparagrafo"/>
    <w:uiPriority w:val="99"/>
    <w:semiHidden/>
    <w:unhideWhenUsed/>
    <w:rsid w:val="0055647F"/>
    <w:rPr>
      <w:sz w:val="16"/>
      <w:szCs w:val="16"/>
    </w:rPr>
  </w:style>
  <w:style w:type="paragraph" w:styleId="Testocommento">
    <w:name w:val="annotation text"/>
    <w:basedOn w:val="Normale"/>
    <w:link w:val="TestocommentoCarattere"/>
    <w:uiPriority w:val="99"/>
    <w:semiHidden/>
    <w:unhideWhenUsed/>
    <w:rsid w:val="0055647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5647F"/>
    <w:rPr>
      <w:sz w:val="20"/>
      <w:szCs w:val="20"/>
    </w:rPr>
  </w:style>
  <w:style w:type="paragraph" w:styleId="Soggettocommento">
    <w:name w:val="annotation subject"/>
    <w:basedOn w:val="Testocommento"/>
    <w:next w:val="Testocommento"/>
    <w:link w:val="SoggettocommentoCarattere"/>
    <w:uiPriority w:val="99"/>
    <w:semiHidden/>
    <w:unhideWhenUsed/>
    <w:rsid w:val="0055647F"/>
    <w:rPr>
      <w:b/>
      <w:bCs/>
    </w:rPr>
  </w:style>
  <w:style w:type="character" w:customStyle="1" w:styleId="SoggettocommentoCarattere">
    <w:name w:val="Soggetto commento Carattere"/>
    <w:basedOn w:val="TestocommentoCarattere"/>
    <w:link w:val="Soggettocommento"/>
    <w:uiPriority w:val="99"/>
    <w:semiHidden/>
    <w:rsid w:val="0055647F"/>
    <w:rPr>
      <w:b/>
      <w:bCs/>
      <w:sz w:val="20"/>
      <w:szCs w:val="20"/>
    </w:rPr>
  </w:style>
  <w:style w:type="paragraph" w:styleId="NormaleWeb">
    <w:name w:val="Normal (Web)"/>
    <w:basedOn w:val="Normale"/>
    <w:uiPriority w:val="99"/>
    <w:unhideWhenUsed/>
    <w:rsid w:val="0088528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85284"/>
    <w:rPr>
      <w:b/>
      <w:bCs/>
    </w:rPr>
  </w:style>
  <w:style w:type="character" w:styleId="Collegamentovisitato">
    <w:name w:val="FollowedHyperlink"/>
    <w:basedOn w:val="Carpredefinitoparagrafo"/>
    <w:uiPriority w:val="99"/>
    <w:semiHidden/>
    <w:unhideWhenUsed/>
    <w:rsid w:val="00A91E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tampa@lanottedellatarant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4569</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Mello</dc:creator>
  <cp:keywords/>
  <dc:description/>
  <cp:lastModifiedBy>Alberto Mello</cp:lastModifiedBy>
  <cp:revision>9</cp:revision>
  <dcterms:created xsi:type="dcterms:W3CDTF">2026-08-10T14:33:00Z</dcterms:created>
  <dcterms:modified xsi:type="dcterms:W3CDTF">2026-08-14T07:49:00Z</dcterms:modified>
</cp:coreProperties>
</file>