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97E4D2" w14:textId="4E02D57F" w:rsidR="00650E5D" w:rsidRDefault="00650E5D" w:rsidP="005D323C">
      <w:pPr>
        <w:rPr>
          <w:rFonts w:ascii="Source Sans Pro" w:eastAsia="Source Sans Pro" w:hAnsi="Source Sans Pro" w:cs="Source Sans Pro"/>
          <w:b/>
          <w:bCs/>
          <w:sz w:val="36"/>
          <w:szCs w:val="36"/>
          <w:lang w:val="it-IT"/>
        </w:rPr>
      </w:pPr>
      <w:r w:rsidRPr="00650E5D">
        <w:rPr>
          <w:rFonts w:ascii="Source Sans Pro" w:eastAsia="Source Sans Pro" w:hAnsi="Source Sans Pro" w:cs="Source Sans Pro"/>
          <w:b/>
          <w:bCs/>
          <w:sz w:val="36"/>
          <w:szCs w:val="36"/>
          <w:lang w:val="it-IT"/>
        </w:rPr>
        <w:t>Per la prima volta il Concertone La Notte della Taranta in Eurovisione</w:t>
      </w:r>
    </w:p>
    <w:p w14:paraId="0E879D82" w14:textId="3F94B486" w:rsidR="00650E5D" w:rsidRDefault="00650E5D" w:rsidP="00650E5D">
      <w:pPr>
        <w:spacing w:after="100"/>
        <w:jc w:val="both"/>
        <w:rPr>
          <w:rFonts w:ascii="Source Sans Pro" w:eastAsia="Source Sans Pro" w:hAnsi="Source Sans Pro" w:cs="Source Sans Pro"/>
          <w:i/>
          <w:iCs/>
          <w:lang w:val="it-IT"/>
        </w:rPr>
      </w:pPr>
      <w:r w:rsidRPr="00650E5D">
        <w:rPr>
          <w:rFonts w:ascii="Source Sans Pro" w:eastAsia="Source Sans Pro" w:hAnsi="Source Sans Pro" w:cs="Source Sans Pro"/>
          <w:i/>
          <w:iCs/>
          <w:lang w:val="it-IT"/>
        </w:rPr>
        <w:t>Per la prima volta il Concertone entra nel circuito europeo dell’Eurovisione. Il 22 agosto da Melpignano la ventinovesima edizione con Ermal Meta Maestro concertatore, in diretta dalle 21.20 su Rai3, RaiPlay, Rai Radio2 e San Marino RTV. Conducono Ema Stokholma e Aurora Leone, su Rai Radio2 Martina Martorano</w:t>
      </w:r>
      <w:r w:rsidR="00CC683A">
        <w:rPr>
          <w:rFonts w:ascii="Source Sans Pro" w:eastAsia="Source Sans Pro" w:hAnsi="Source Sans Pro" w:cs="Source Sans Pro"/>
          <w:i/>
          <w:iCs/>
          <w:lang w:val="it-IT"/>
        </w:rPr>
        <w:t>.</w:t>
      </w:r>
    </w:p>
    <w:p w14:paraId="128F5402" w14:textId="5DC53629" w:rsidR="00650E5D" w:rsidRPr="00650E5D" w:rsidRDefault="00650E5D" w:rsidP="00650E5D">
      <w:pPr>
        <w:spacing w:after="100"/>
        <w:jc w:val="both"/>
        <w:rPr>
          <w:rFonts w:ascii="Source Sans Pro" w:eastAsia="Source Sans Pro" w:hAnsi="Source Sans Pro" w:cs="Source Sans Pro"/>
          <w:sz w:val="23"/>
          <w:szCs w:val="23"/>
          <w:lang w:val="it-IT"/>
        </w:rPr>
      </w:pPr>
      <w:r w:rsidRPr="00650E5D">
        <w:rPr>
          <w:rFonts w:ascii="Source Sans Pro" w:eastAsia="Source Sans Pro" w:hAnsi="Source Sans Pro" w:cs="Source Sans Pro"/>
          <w:sz w:val="23"/>
          <w:szCs w:val="23"/>
          <w:lang w:val="it-IT"/>
        </w:rPr>
        <w:t>Pe</w:t>
      </w:r>
      <w:r>
        <w:rPr>
          <w:rFonts w:ascii="Source Sans Pro" w:eastAsia="Source Sans Pro" w:hAnsi="Source Sans Pro" w:cs="Source Sans Pro"/>
          <w:sz w:val="23"/>
          <w:szCs w:val="23"/>
          <w:lang w:val="it-IT"/>
        </w:rPr>
        <w:t>r</w:t>
      </w:r>
      <w:r w:rsidRPr="00650E5D">
        <w:rPr>
          <w:rFonts w:ascii="Source Sans Pro" w:eastAsia="Source Sans Pro" w:hAnsi="Source Sans Pro" w:cs="Source Sans Pro"/>
          <w:sz w:val="23"/>
          <w:szCs w:val="23"/>
          <w:lang w:val="it-IT"/>
        </w:rPr>
        <w:t xml:space="preserve"> la prima volta nella sua storia, il </w:t>
      </w:r>
      <w:r w:rsidRPr="00CC683A">
        <w:rPr>
          <w:rFonts w:ascii="Source Sans Pro" w:eastAsia="Source Sans Pro" w:hAnsi="Source Sans Pro" w:cs="Source Sans Pro"/>
          <w:b/>
          <w:bCs/>
          <w:sz w:val="23"/>
          <w:szCs w:val="23"/>
          <w:lang w:val="it-IT"/>
        </w:rPr>
        <w:t>Concertone La Notte della Taranta</w:t>
      </w:r>
      <w:r w:rsidRPr="00650E5D">
        <w:rPr>
          <w:rFonts w:ascii="Source Sans Pro" w:eastAsia="Source Sans Pro" w:hAnsi="Source Sans Pro" w:cs="Source Sans Pro"/>
          <w:sz w:val="23"/>
          <w:szCs w:val="23"/>
          <w:lang w:val="it-IT"/>
        </w:rPr>
        <w:t xml:space="preserve"> entra nel circuito dell’</w:t>
      </w:r>
      <w:r w:rsidRPr="00CC683A">
        <w:rPr>
          <w:rFonts w:ascii="Source Sans Pro" w:eastAsia="Source Sans Pro" w:hAnsi="Source Sans Pro" w:cs="Source Sans Pro"/>
          <w:b/>
          <w:bCs/>
          <w:sz w:val="23"/>
          <w:szCs w:val="23"/>
          <w:lang w:val="it-IT"/>
        </w:rPr>
        <w:t>Eurovisione</w:t>
      </w:r>
      <w:r w:rsidRPr="00650E5D">
        <w:rPr>
          <w:rFonts w:ascii="Source Sans Pro" w:eastAsia="Source Sans Pro" w:hAnsi="Source Sans Pro" w:cs="Source Sans Pro"/>
          <w:sz w:val="23"/>
          <w:szCs w:val="23"/>
          <w:lang w:val="it-IT"/>
        </w:rPr>
        <w:t xml:space="preserve">. </w:t>
      </w:r>
      <w:r w:rsidRPr="00CC683A">
        <w:rPr>
          <w:rFonts w:ascii="Source Sans Pro" w:eastAsia="Source Sans Pro" w:hAnsi="Source Sans Pro" w:cs="Source Sans Pro"/>
          <w:b/>
          <w:bCs/>
          <w:sz w:val="23"/>
          <w:szCs w:val="23"/>
          <w:lang w:val="it-IT"/>
        </w:rPr>
        <w:t>Sabato 22 agosto</w:t>
      </w:r>
      <w:r w:rsidRPr="00650E5D">
        <w:rPr>
          <w:rFonts w:ascii="Source Sans Pro" w:eastAsia="Source Sans Pro" w:hAnsi="Source Sans Pro" w:cs="Source Sans Pro"/>
          <w:sz w:val="23"/>
          <w:szCs w:val="23"/>
          <w:lang w:val="it-IT"/>
        </w:rPr>
        <w:t>, la grande notte di Melpignano supera i confini nazionali e porta in Europa il progetto culturale e musicale della Fondazione La Notte della Taranta. Un passaggio significativo per un evento che, alla sua ventinovesima edizione, sceglie proprio il Mediterraneo come filo conduttore e affida alla musica un messaggio di incontro e dialogo tra popoli, culture e lingue.</w:t>
      </w:r>
    </w:p>
    <w:p w14:paraId="7B351B86" w14:textId="71BBB89B" w:rsidR="00650E5D" w:rsidRDefault="00650E5D" w:rsidP="00650E5D">
      <w:pPr>
        <w:spacing w:after="100"/>
        <w:jc w:val="both"/>
        <w:rPr>
          <w:rFonts w:ascii="Source Sans Pro" w:eastAsia="Source Sans Pro" w:hAnsi="Source Sans Pro" w:cs="Source Sans Pro"/>
          <w:sz w:val="23"/>
          <w:szCs w:val="23"/>
          <w:lang w:val="it-IT"/>
        </w:rPr>
      </w:pPr>
      <w:r w:rsidRPr="00CC683A">
        <w:rPr>
          <w:rFonts w:ascii="Source Sans Pro" w:eastAsia="Source Sans Pro" w:hAnsi="Source Sans Pro" w:cs="Source Sans Pro"/>
          <w:b/>
          <w:bCs/>
          <w:sz w:val="23"/>
          <w:szCs w:val="23"/>
          <w:lang w:val="it-IT"/>
        </w:rPr>
        <w:t>Dal piazzale dell’ex Convento degli Agostiniani di Melpignano</w:t>
      </w:r>
      <w:r w:rsidRPr="00650E5D">
        <w:rPr>
          <w:rFonts w:ascii="Source Sans Pro" w:eastAsia="Source Sans Pro" w:hAnsi="Source Sans Pro" w:cs="Source Sans Pro"/>
          <w:sz w:val="23"/>
          <w:szCs w:val="23"/>
          <w:lang w:val="it-IT"/>
        </w:rPr>
        <w:t xml:space="preserve">, il Concertone sarà trasmesso in </w:t>
      </w:r>
      <w:r w:rsidRPr="00CC683A">
        <w:rPr>
          <w:rFonts w:ascii="Source Sans Pro" w:eastAsia="Source Sans Pro" w:hAnsi="Source Sans Pro" w:cs="Source Sans Pro"/>
          <w:b/>
          <w:bCs/>
          <w:sz w:val="23"/>
          <w:szCs w:val="23"/>
          <w:lang w:val="it-IT"/>
        </w:rPr>
        <w:t>diretta dalle 21.20 su Rai3</w:t>
      </w:r>
      <w:r w:rsidRPr="00650E5D">
        <w:rPr>
          <w:rFonts w:ascii="Source Sans Pro" w:eastAsia="Source Sans Pro" w:hAnsi="Source Sans Pro" w:cs="Source Sans Pro"/>
          <w:sz w:val="23"/>
          <w:szCs w:val="23"/>
          <w:lang w:val="it-IT"/>
        </w:rPr>
        <w:t xml:space="preserve">, con la conduzione di </w:t>
      </w:r>
      <w:r w:rsidRPr="00CC683A">
        <w:rPr>
          <w:rFonts w:ascii="Source Sans Pro" w:eastAsia="Source Sans Pro" w:hAnsi="Source Sans Pro" w:cs="Source Sans Pro"/>
          <w:b/>
          <w:bCs/>
          <w:sz w:val="23"/>
          <w:szCs w:val="23"/>
          <w:lang w:val="it-IT"/>
        </w:rPr>
        <w:t>Ema Stokholma</w:t>
      </w:r>
      <w:r w:rsidRPr="00650E5D">
        <w:rPr>
          <w:rFonts w:ascii="Source Sans Pro" w:eastAsia="Source Sans Pro" w:hAnsi="Source Sans Pro" w:cs="Source Sans Pro"/>
          <w:sz w:val="23"/>
          <w:szCs w:val="23"/>
          <w:lang w:val="it-IT"/>
        </w:rPr>
        <w:t xml:space="preserve"> e </w:t>
      </w:r>
      <w:r w:rsidRPr="00CC683A">
        <w:rPr>
          <w:rFonts w:ascii="Source Sans Pro" w:eastAsia="Source Sans Pro" w:hAnsi="Source Sans Pro" w:cs="Source Sans Pro"/>
          <w:b/>
          <w:bCs/>
          <w:sz w:val="23"/>
          <w:szCs w:val="23"/>
          <w:lang w:val="it-IT"/>
        </w:rPr>
        <w:t>Aurora Leone</w:t>
      </w:r>
      <w:r w:rsidRPr="00650E5D">
        <w:rPr>
          <w:rFonts w:ascii="Source Sans Pro" w:eastAsia="Source Sans Pro" w:hAnsi="Source Sans Pro" w:cs="Source Sans Pro"/>
          <w:sz w:val="23"/>
          <w:szCs w:val="23"/>
          <w:lang w:val="it-IT"/>
        </w:rPr>
        <w:t xml:space="preserve">, e su </w:t>
      </w:r>
      <w:r w:rsidRPr="00CC683A">
        <w:rPr>
          <w:rFonts w:ascii="Source Sans Pro" w:eastAsia="Source Sans Pro" w:hAnsi="Source Sans Pro" w:cs="Source Sans Pro"/>
          <w:b/>
          <w:bCs/>
          <w:sz w:val="23"/>
          <w:szCs w:val="23"/>
          <w:lang w:val="it-IT"/>
        </w:rPr>
        <w:t>RaiPlay, Rai Radio2 e San Marino RTV</w:t>
      </w:r>
      <w:r w:rsidRPr="00650E5D">
        <w:rPr>
          <w:rFonts w:ascii="Source Sans Pro" w:eastAsia="Source Sans Pro" w:hAnsi="Source Sans Pro" w:cs="Source Sans Pro"/>
          <w:sz w:val="23"/>
          <w:szCs w:val="23"/>
          <w:lang w:val="it-IT"/>
        </w:rPr>
        <w:t xml:space="preserve">. Su </w:t>
      </w:r>
      <w:r w:rsidRPr="00B006A6">
        <w:rPr>
          <w:rFonts w:ascii="Source Sans Pro" w:eastAsia="Source Sans Pro" w:hAnsi="Source Sans Pro" w:cs="Source Sans Pro"/>
          <w:b/>
          <w:bCs/>
          <w:sz w:val="23"/>
          <w:szCs w:val="23"/>
          <w:lang w:val="it-IT"/>
        </w:rPr>
        <w:t>Rai</w:t>
      </w:r>
      <w:r w:rsidRPr="00650E5D">
        <w:rPr>
          <w:rFonts w:ascii="Source Sans Pro" w:eastAsia="Source Sans Pro" w:hAnsi="Source Sans Pro" w:cs="Source Sans Pro"/>
          <w:sz w:val="23"/>
          <w:szCs w:val="23"/>
          <w:lang w:val="it-IT"/>
        </w:rPr>
        <w:t xml:space="preserve"> </w:t>
      </w:r>
      <w:r w:rsidRPr="00CC683A">
        <w:rPr>
          <w:rFonts w:ascii="Source Sans Pro" w:eastAsia="Source Sans Pro" w:hAnsi="Source Sans Pro" w:cs="Source Sans Pro"/>
          <w:b/>
          <w:bCs/>
          <w:sz w:val="23"/>
          <w:szCs w:val="23"/>
          <w:lang w:val="it-IT"/>
        </w:rPr>
        <w:t>Radio2</w:t>
      </w:r>
      <w:r w:rsidRPr="00650E5D">
        <w:rPr>
          <w:rFonts w:ascii="Source Sans Pro" w:eastAsia="Source Sans Pro" w:hAnsi="Source Sans Pro" w:cs="Source Sans Pro"/>
          <w:sz w:val="23"/>
          <w:szCs w:val="23"/>
          <w:lang w:val="it-IT"/>
        </w:rPr>
        <w:t xml:space="preserve"> a raccontare la notte di Melpignano sarà </w:t>
      </w:r>
      <w:r w:rsidRPr="00CC683A">
        <w:rPr>
          <w:rFonts w:ascii="Source Sans Pro" w:eastAsia="Source Sans Pro" w:hAnsi="Source Sans Pro" w:cs="Source Sans Pro"/>
          <w:b/>
          <w:bCs/>
          <w:sz w:val="23"/>
          <w:szCs w:val="23"/>
          <w:lang w:val="it-IT"/>
        </w:rPr>
        <w:t>Martina Martorano</w:t>
      </w:r>
      <w:r w:rsidRPr="00650E5D">
        <w:rPr>
          <w:rFonts w:ascii="Source Sans Pro" w:eastAsia="Source Sans Pro" w:hAnsi="Source Sans Pro" w:cs="Source Sans Pro"/>
          <w:sz w:val="23"/>
          <w:szCs w:val="23"/>
          <w:lang w:val="it-IT"/>
        </w:rPr>
        <w:t xml:space="preserve">. La diretta sarà preceduta da </w:t>
      </w:r>
      <w:r w:rsidRPr="00A214ED">
        <w:rPr>
          <w:rFonts w:ascii="Source Sans Pro" w:eastAsia="Source Sans Pro" w:hAnsi="Source Sans Pro" w:cs="Source Sans Pro"/>
          <w:b/>
          <w:bCs/>
          <w:i/>
          <w:iCs/>
          <w:sz w:val="23"/>
          <w:szCs w:val="23"/>
          <w:lang w:val="it-IT"/>
        </w:rPr>
        <w:t>Aspettando La Notte della Taranta</w:t>
      </w:r>
      <w:r w:rsidRPr="00A214ED">
        <w:rPr>
          <w:rFonts w:ascii="Source Sans Pro" w:eastAsia="Source Sans Pro" w:hAnsi="Source Sans Pro" w:cs="Source Sans Pro"/>
          <w:sz w:val="23"/>
          <w:szCs w:val="23"/>
          <w:lang w:val="it-IT"/>
        </w:rPr>
        <w:t>, un’</w:t>
      </w:r>
      <w:r w:rsidRPr="00A214ED">
        <w:rPr>
          <w:rFonts w:ascii="Source Sans Pro" w:eastAsia="Source Sans Pro" w:hAnsi="Source Sans Pro" w:cs="Source Sans Pro"/>
          <w:b/>
          <w:bCs/>
          <w:sz w:val="23"/>
          <w:szCs w:val="23"/>
          <w:lang w:val="it-IT"/>
        </w:rPr>
        <w:t>anteprima dedicata al Festival Itinerante “Le vie del Mediterraneo”</w:t>
      </w:r>
      <w:r w:rsidRPr="00650E5D">
        <w:rPr>
          <w:rFonts w:ascii="Source Sans Pro" w:eastAsia="Source Sans Pro" w:hAnsi="Source Sans Pro" w:cs="Source Sans Pro"/>
          <w:sz w:val="23"/>
          <w:szCs w:val="23"/>
          <w:lang w:val="it-IT"/>
        </w:rPr>
        <w:t>, che dal 30 luglio al 19 agosto ha attraversato venti comuni del Salento. Lo speciale ripercorrerà alcuni degli appuntamenti dell’edizione 2026, con la tappa di Zollino</w:t>
      </w:r>
      <w:r w:rsidR="00A214ED">
        <w:rPr>
          <w:rFonts w:ascii="Source Sans Pro" w:eastAsia="Source Sans Pro" w:hAnsi="Source Sans Pro" w:cs="Source Sans Pro"/>
          <w:sz w:val="23"/>
          <w:szCs w:val="23"/>
          <w:lang w:val="it-IT"/>
        </w:rPr>
        <w:t xml:space="preserve"> e il Premio alla carriera a Peppe Barra</w:t>
      </w:r>
      <w:r w:rsidRPr="00650E5D">
        <w:rPr>
          <w:rFonts w:ascii="Source Sans Pro" w:eastAsia="Source Sans Pro" w:hAnsi="Source Sans Pro" w:cs="Source Sans Pro"/>
          <w:sz w:val="23"/>
          <w:szCs w:val="23"/>
          <w:lang w:val="it-IT"/>
        </w:rPr>
        <w:t>, i Tenore</w:t>
      </w:r>
      <w:r w:rsidR="00A214ED">
        <w:rPr>
          <w:rFonts w:ascii="Source Sans Pro" w:eastAsia="Source Sans Pro" w:hAnsi="Source Sans Pro" w:cs="Source Sans Pro"/>
          <w:sz w:val="23"/>
          <w:szCs w:val="23"/>
          <w:lang w:val="it-IT"/>
        </w:rPr>
        <w:t xml:space="preserve"> Supramonte</w:t>
      </w:r>
      <w:r w:rsidRPr="00650E5D">
        <w:rPr>
          <w:rFonts w:ascii="Source Sans Pro" w:eastAsia="Source Sans Pro" w:hAnsi="Source Sans Pro" w:cs="Source Sans Pro"/>
          <w:sz w:val="23"/>
          <w:szCs w:val="23"/>
          <w:lang w:val="it-IT"/>
        </w:rPr>
        <w:t xml:space="preserve"> a Cutrofiano, </w:t>
      </w:r>
      <w:r w:rsidR="00A214ED">
        <w:rPr>
          <w:rFonts w:ascii="Source Sans Pro" w:eastAsia="Source Sans Pro" w:hAnsi="Source Sans Pro" w:cs="Source Sans Pro"/>
          <w:sz w:val="23"/>
          <w:szCs w:val="23"/>
          <w:lang w:val="it-IT"/>
        </w:rPr>
        <w:t>l’</w:t>
      </w:r>
      <w:r w:rsidRPr="00650E5D">
        <w:rPr>
          <w:rFonts w:ascii="Source Sans Pro" w:eastAsia="Source Sans Pro" w:hAnsi="Source Sans Pro" w:cs="Source Sans Pro"/>
          <w:sz w:val="23"/>
          <w:szCs w:val="23"/>
          <w:lang w:val="it-IT"/>
        </w:rPr>
        <w:t>orchestra</w:t>
      </w:r>
      <w:r w:rsidR="00A214ED">
        <w:rPr>
          <w:rFonts w:ascii="Source Sans Pro" w:eastAsia="Source Sans Pro" w:hAnsi="Source Sans Pro" w:cs="Source Sans Pro"/>
          <w:sz w:val="23"/>
          <w:szCs w:val="23"/>
          <w:lang w:val="it-IT"/>
        </w:rPr>
        <w:t xml:space="preserve"> popolare</w:t>
      </w:r>
      <w:r w:rsidRPr="00650E5D">
        <w:rPr>
          <w:rFonts w:ascii="Source Sans Pro" w:eastAsia="Source Sans Pro" w:hAnsi="Source Sans Pro" w:cs="Source Sans Pro"/>
          <w:sz w:val="23"/>
          <w:szCs w:val="23"/>
          <w:lang w:val="it-IT"/>
        </w:rPr>
        <w:t xml:space="preserve"> a Muro Leccese, Delia Buglisi a </w:t>
      </w:r>
      <w:r w:rsidR="00A214ED">
        <w:rPr>
          <w:rFonts w:ascii="Source Sans Pro" w:eastAsia="Source Sans Pro" w:hAnsi="Source Sans Pro" w:cs="Source Sans Pro"/>
          <w:sz w:val="23"/>
          <w:szCs w:val="23"/>
          <w:lang w:val="it-IT"/>
        </w:rPr>
        <w:t>San Cataldo</w:t>
      </w:r>
      <w:r w:rsidRPr="00650E5D">
        <w:rPr>
          <w:rFonts w:ascii="Source Sans Pro" w:eastAsia="Source Sans Pro" w:hAnsi="Source Sans Pro" w:cs="Source Sans Pro"/>
          <w:sz w:val="23"/>
          <w:szCs w:val="23"/>
          <w:lang w:val="it-IT"/>
        </w:rPr>
        <w:t xml:space="preserve"> e i Bab L’</w:t>
      </w:r>
      <w:proofErr w:type="spellStart"/>
      <w:r w:rsidRPr="00650E5D">
        <w:rPr>
          <w:rFonts w:ascii="Source Sans Pro" w:eastAsia="Source Sans Pro" w:hAnsi="Source Sans Pro" w:cs="Source Sans Pro"/>
          <w:sz w:val="23"/>
          <w:szCs w:val="23"/>
          <w:lang w:val="it-IT"/>
        </w:rPr>
        <w:t>Bluz</w:t>
      </w:r>
      <w:proofErr w:type="spellEnd"/>
      <w:r w:rsidRPr="00650E5D">
        <w:rPr>
          <w:rFonts w:ascii="Source Sans Pro" w:eastAsia="Source Sans Pro" w:hAnsi="Source Sans Pro" w:cs="Source Sans Pro"/>
          <w:sz w:val="23"/>
          <w:szCs w:val="23"/>
          <w:lang w:val="it-IT"/>
        </w:rPr>
        <w:t xml:space="preserve"> a Castrignano dei Greci, accompagnando il pubblico verso l’inizio del Concertone.</w:t>
      </w:r>
    </w:p>
    <w:p w14:paraId="6D5463F8" w14:textId="52C09065" w:rsidR="00CC683A" w:rsidRDefault="00CC683A" w:rsidP="00650E5D">
      <w:pPr>
        <w:spacing w:after="100"/>
        <w:jc w:val="both"/>
        <w:rPr>
          <w:rFonts w:ascii="Source Sans Pro" w:eastAsia="Source Sans Pro" w:hAnsi="Source Sans Pro" w:cs="Source Sans Pro"/>
          <w:sz w:val="23"/>
          <w:szCs w:val="23"/>
          <w:lang w:val="it-IT"/>
        </w:rPr>
      </w:pPr>
      <w:r w:rsidRPr="00CC683A">
        <w:rPr>
          <w:rFonts w:ascii="Source Sans Pro" w:eastAsia="Source Sans Pro" w:hAnsi="Source Sans Pro" w:cs="Source Sans Pro"/>
          <w:sz w:val="23"/>
          <w:szCs w:val="23"/>
          <w:lang w:val="it-IT"/>
        </w:rPr>
        <w:t xml:space="preserve">Quella del 22 agosto sarà una prima volta sul fronte internazionale: </w:t>
      </w:r>
      <w:r w:rsidRPr="00624AF6">
        <w:rPr>
          <w:rFonts w:ascii="Source Sans Pro" w:eastAsia="Source Sans Pro" w:hAnsi="Source Sans Pro" w:cs="Source Sans Pro"/>
          <w:b/>
          <w:bCs/>
          <w:sz w:val="23"/>
          <w:szCs w:val="23"/>
          <w:lang w:val="it-IT"/>
        </w:rPr>
        <w:t>il Concertone entra nel circuito dell’Eurovisione</w:t>
      </w:r>
      <w:r w:rsidRPr="00CC683A">
        <w:rPr>
          <w:rFonts w:ascii="Source Sans Pro" w:eastAsia="Source Sans Pro" w:hAnsi="Source Sans Pro" w:cs="Source Sans Pro"/>
          <w:sz w:val="23"/>
          <w:szCs w:val="23"/>
          <w:lang w:val="it-IT"/>
        </w:rPr>
        <w:t>, la rete dell’</w:t>
      </w:r>
      <w:proofErr w:type="spellStart"/>
      <w:r w:rsidRPr="00CC683A">
        <w:rPr>
          <w:rFonts w:ascii="Source Sans Pro" w:eastAsia="Source Sans Pro" w:hAnsi="Source Sans Pro" w:cs="Source Sans Pro"/>
          <w:sz w:val="23"/>
          <w:szCs w:val="23"/>
          <w:lang w:val="it-IT"/>
        </w:rPr>
        <w:t>European</w:t>
      </w:r>
      <w:proofErr w:type="spellEnd"/>
      <w:r w:rsidRPr="00CC683A">
        <w:rPr>
          <w:rFonts w:ascii="Source Sans Pro" w:eastAsia="Source Sans Pro" w:hAnsi="Source Sans Pro" w:cs="Source Sans Pro"/>
          <w:sz w:val="23"/>
          <w:szCs w:val="23"/>
          <w:lang w:val="it-IT"/>
        </w:rPr>
        <w:t xml:space="preserve"> Broadcasting Union (EBU) attraverso la quale programmi ed eventi vengono condivisi tra le emittenti aderenti. Per La Notte della Taranta significa aprire la notte di Melpignano a una dimensione televisiva internazionale e ampliare la possibilità di diffusione dell’evento oltre i confini nazionali.</w:t>
      </w:r>
    </w:p>
    <w:p w14:paraId="7BE37E13" w14:textId="0EBFBE1E" w:rsidR="00650E5D" w:rsidRPr="00650E5D" w:rsidRDefault="00CC683A" w:rsidP="00650E5D">
      <w:pPr>
        <w:spacing w:after="100"/>
        <w:jc w:val="both"/>
        <w:rPr>
          <w:rFonts w:ascii="Source Sans Pro" w:eastAsia="Source Sans Pro" w:hAnsi="Source Sans Pro" w:cs="Source Sans Pro"/>
          <w:sz w:val="23"/>
          <w:szCs w:val="23"/>
          <w:lang w:val="it-IT"/>
        </w:rPr>
      </w:pPr>
      <w:r>
        <w:rPr>
          <w:rFonts w:ascii="Source Sans Pro" w:eastAsia="Source Sans Pro" w:hAnsi="Source Sans Pro" w:cs="Source Sans Pro"/>
          <w:sz w:val="23"/>
          <w:szCs w:val="23"/>
          <w:lang w:val="it-IT"/>
        </w:rPr>
        <w:t>Quest</w:t>
      </w:r>
      <w:r w:rsidR="00A214ED">
        <w:rPr>
          <w:rFonts w:ascii="Source Sans Pro" w:eastAsia="Source Sans Pro" w:hAnsi="Source Sans Pro" w:cs="Source Sans Pro"/>
          <w:sz w:val="23"/>
          <w:szCs w:val="23"/>
          <w:lang w:val="it-IT"/>
        </w:rPr>
        <w:t>’a</w:t>
      </w:r>
      <w:r>
        <w:rPr>
          <w:rFonts w:ascii="Source Sans Pro" w:eastAsia="Source Sans Pro" w:hAnsi="Source Sans Pro" w:cs="Source Sans Pro"/>
          <w:sz w:val="23"/>
          <w:szCs w:val="23"/>
          <w:lang w:val="it-IT"/>
        </w:rPr>
        <w:t>nno</w:t>
      </w:r>
      <w:r w:rsidR="00650E5D" w:rsidRPr="00650E5D">
        <w:rPr>
          <w:rFonts w:ascii="Source Sans Pro" w:eastAsia="Source Sans Pro" w:hAnsi="Source Sans Pro" w:cs="Source Sans Pro"/>
          <w:sz w:val="23"/>
          <w:szCs w:val="23"/>
          <w:lang w:val="it-IT"/>
        </w:rPr>
        <w:t xml:space="preserve"> </w:t>
      </w:r>
      <w:r w:rsidR="00A214ED">
        <w:rPr>
          <w:rFonts w:ascii="Source Sans Pro" w:eastAsia="Source Sans Pro" w:hAnsi="Source Sans Pro" w:cs="Source Sans Pro"/>
          <w:sz w:val="23"/>
          <w:szCs w:val="23"/>
          <w:lang w:val="it-IT"/>
        </w:rPr>
        <w:t xml:space="preserve">a </w:t>
      </w:r>
      <w:r w:rsidR="00650E5D" w:rsidRPr="00650E5D">
        <w:rPr>
          <w:rFonts w:ascii="Source Sans Pro" w:eastAsia="Source Sans Pro" w:hAnsi="Source Sans Pro" w:cs="Source Sans Pro"/>
          <w:sz w:val="23"/>
          <w:szCs w:val="23"/>
          <w:lang w:val="it-IT"/>
        </w:rPr>
        <w:t>guidare l’</w:t>
      </w:r>
      <w:r w:rsidR="00650E5D" w:rsidRPr="00624AF6">
        <w:rPr>
          <w:rFonts w:ascii="Source Sans Pro" w:eastAsia="Source Sans Pro" w:hAnsi="Source Sans Pro" w:cs="Source Sans Pro"/>
          <w:b/>
          <w:bCs/>
          <w:sz w:val="23"/>
          <w:szCs w:val="23"/>
          <w:lang w:val="it-IT"/>
        </w:rPr>
        <w:t xml:space="preserve">Orchestra Popolare La Notte della Taranta </w:t>
      </w:r>
      <w:r w:rsidR="00650E5D" w:rsidRPr="00650E5D">
        <w:rPr>
          <w:rFonts w:ascii="Source Sans Pro" w:eastAsia="Source Sans Pro" w:hAnsi="Source Sans Pro" w:cs="Source Sans Pro"/>
          <w:sz w:val="23"/>
          <w:szCs w:val="23"/>
          <w:lang w:val="it-IT"/>
        </w:rPr>
        <w:t xml:space="preserve">sarà </w:t>
      </w:r>
      <w:r w:rsidR="00650E5D" w:rsidRPr="00624AF6">
        <w:rPr>
          <w:rFonts w:ascii="Source Sans Pro" w:eastAsia="Source Sans Pro" w:hAnsi="Source Sans Pro" w:cs="Source Sans Pro"/>
          <w:b/>
          <w:bCs/>
          <w:sz w:val="23"/>
          <w:szCs w:val="23"/>
          <w:lang w:val="it-IT"/>
        </w:rPr>
        <w:t>Ermal Meta</w:t>
      </w:r>
      <w:r w:rsidR="00650E5D" w:rsidRPr="00650E5D">
        <w:rPr>
          <w:rFonts w:ascii="Source Sans Pro" w:eastAsia="Source Sans Pro" w:hAnsi="Source Sans Pro" w:cs="Source Sans Pro"/>
          <w:sz w:val="23"/>
          <w:szCs w:val="23"/>
          <w:lang w:val="it-IT"/>
        </w:rPr>
        <w:t xml:space="preserve">, Maestro concertatore dell’edizione 2026, che torna a Melpignano dopo essere stato ospite speciale del Concertone 2025. Nei mesi di preparazione Meta ha lavorato con l’Orchestra e con gli ospiti alla rielaborazione del repertorio musicale, costruendo un progetto nel quale </w:t>
      </w:r>
      <w:proofErr w:type="spellStart"/>
      <w:r w:rsidR="00650E5D" w:rsidRPr="00650E5D">
        <w:rPr>
          <w:rFonts w:ascii="Source Sans Pro" w:eastAsia="Source Sans Pro" w:hAnsi="Source Sans Pro" w:cs="Source Sans Pro"/>
          <w:sz w:val="23"/>
          <w:szCs w:val="23"/>
          <w:lang w:val="it-IT"/>
        </w:rPr>
        <w:t>pizziche</w:t>
      </w:r>
      <w:proofErr w:type="spellEnd"/>
      <w:r w:rsidR="00650E5D" w:rsidRPr="00650E5D">
        <w:rPr>
          <w:rFonts w:ascii="Source Sans Pro" w:eastAsia="Source Sans Pro" w:hAnsi="Source Sans Pro" w:cs="Source Sans Pro"/>
          <w:sz w:val="23"/>
          <w:szCs w:val="23"/>
          <w:lang w:val="it-IT"/>
        </w:rPr>
        <w:t xml:space="preserve">, canti di lavoro, </w:t>
      </w:r>
      <w:r w:rsidR="00650E5D" w:rsidRPr="00650E5D">
        <w:rPr>
          <w:rFonts w:ascii="Source Sans Pro" w:eastAsia="Source Sans Pro" w:hAnsi="Source Sans Pro" w:cs="Source Sans Pro"/>
          <w:sz w:val="23"/>
          <w:szCs w:val="23"/>
          <w:lang w:val="it-IT"/>
        </w:rPr>
        <w:lastRenderedPageBreak/>
        <w:t>stornelli, canti d’amore e di lontananza, nelle parlate salentin</w:t>
      </w:r>
      <w:r w:rsidR="00290830">
        <w:rPr>
          <w:rFonts w:ascii="Source Sans Pro" w:eastAsia="Source Sans Pro" w:hAnsi="Source Sans Pro" w:cs="Source Sans Pro"/>
          <w:sz w:val="23"/>
          <w:szCs w:val="23"/>
          <w:lang w:val="it-IT"/>
        </w:rPr>
        <w:t>a</w:t>
      </w:r>
      <w:r w:rsidR="00650E5D" w:rsidRPr="00650E5D">
        <w:rPr>
          <w:rFonts w:ascii="Source Sans Pro" w:eastAsia="Source Sans Pro" w:hAnsi="Source Sans Pro" w:cs="Source Sans Pro"/>
          <w:sz w:val="23"/>
          <w:szCs w:val="23"/>
          <w:lang w:val="it-IT"/>
        </w:rPr>
        <w:t xml:space="preserve"> e grik</w:t>
      </w:r>
      <w:r w:rsidR="00290830">
        <w:rPr>
          <w:rFonts w:ascii="Source Sans Pro" w:eastAsia="Source Sans Pro" w:hAnsi="Source Sans Pro" w:cs="Source Sans Pro"/>
          <w:sz w:val="23"/>
          <w:szCs w:val="23"/>
          <w:lang w:val="it-IT"/>
        </w:rPr>
        <w:t>a</w:t>
      </w:r>
      <w:r w:rsidR="00650E5D" w:rsidRPr="00650E5D">
        <w:rPr>
          <w:rFonts w:ascii="Source Sans Pro" w:eastAsia="Source Sans Pro" w:hAnsi="Source Sans Pro" w:cs="Source Sans Pro"/>
          <w:sz w:val="23"/>
          <w:szCs w:val="23"/>
          <w:lang w:val="it-IT"/>
        </w:rPr>
        <w:t>, incontrano altri linguaggi musicali e culture del Mediterraneo.</w:t>
      </w:r>
    </w:p>
    <w:p w14:paraId="066D37D2" w14:textId="2AFC0113" w:rsidR="00650E5D" w:rsidRPr="00650E5D" w:rsidRDefault="00650E5D" w:rsidP="00650E5D">
      <w:pPr>
        <w:spacing w:after="100"/>
        <w:jc w:val="both"/>
        <w:rPr>
          <w:rFonts w:ascii="Source Sans Pro" w:eastAsia="Source Sans Pro" w:hAnsi="Source Sans Pro" w:cs="Source Sans Pro"/>
          <w:sz w:val="23"/>
          <w:szCs w:val="23"/>
          <w:lang w:val="it-IT"/>
        </w:rPr>
      </w:pPr>
      <w:r w:rsidRPr="00650E5D">
        <w:rPr>
          <w:rFonts w:ascii="Source Sans Pro" w:eastAsia="Source Sans Pro" w:hAnsi="Source Sans Pro" w:cs="Source Sans Pro"/>
          <w:sz w:val="23"/>
          <w:szCs w:val="23"/>
          <w:lang w:val="it-IT"/>
        </w:rPr>
        <w:t xml:space="preserve">Il </w:t>
      </w:r>
      <w:r w:rsidR="00290830">
        <w:rPr>
          <w:rFonts w:ascii="Source Sans Pro" w:eastAsia="Source Sans Pro" w:hAnsi="Source Sans Pro" w:cs="Source Sans Pro"/>
          <w:sz w:val="23"/>
          <w:szCs w:val="23"/>
          <w:lang w:val="it-IT"/>
        </w:rPr>
        <w:t xml:space="preserve">tema del </w:t>
      </w:r>
      <w:r w:rsidRPr="00624AF6">
        <w:rPr>
          <w:rFonts w:ascii="Source Sans Pro" w:eastAsia="Source Sans Pro" w:hAnsi="Source Sans Pro" w:cs="Source Sans Pro"/>
          <w:b/>
          <w:bCs/>
          <w:sz w:val="23"/>
          <w:szCs w:val="23"/>
          <w:lang w:val="it-IT"/>
        </w:rPr>
        <w:t>Mediterraneo</w:t>
      </w:r>
      <w:r w:rsidRPr="00650E5D">
        <w:rPr>
          <w:rFonts w:ascii="Source Sans Pro" w:eastAsia="Source Sans Pro" w:hAnsi="Source Sans Pro" w:cs="Source Sans Pro"/>
          <w:sz w:val="23"/>
          <w:szCs w:val="23"/>
          <w:lang w:val="it-IT"/>
        </w:rPr>
        <w:t xml:space="preserve"> attraversa l’intero Concertone: </w:t>
      </w:r>
      <w:r w:rsidR="00290830">
        <w:rPr>
          <w:rFonts w:ascii="Source Sans Pro" w:eastAsia="Source Sans Pro" w:hAnsi="Source Sans Pro" w:cs="Source Sans Pro"/>
          <w:sz w:val="23"/>
          <w:szCs w:val="23"/>
          <w:lang w:val="it-IT"/>
        </w:rPr>
        <w:t>un mare che unisce e non divide</w:t>
      </w:r>
      <w:r w:rsidRPr="00650E5D">
        <w:rPr>
          <w:rFonts w:ascii="Source Sans Pro" w:eastAsia="Source Sans Pro" w:hAnsi="Source Sans Pro" w:cs="Source Sans Pro"/>
          <w:sz w:val="23"/>
          <w:szCs w:val="23"/>
          <w:lang w:val="it-IT"/>
        </w:rPr>
        <w:t>, spazio storico di attraversamenti, relazioni e reciproche influenze</w:t>
      </w:r>
      <w:r w:rsidR="00290830">
        <w:rPr>
          <w:rFonts w:ascii="Source Sans Pro" w:eastAsia="Source Sans Pro" w:hAnsi="Source Sans Pro" w:cs="Source Sans Pro"/>
          <w:sz w:val="23"/>
          <w:szCs w:val="23"/>
          <w:lang w:val="it-IT"/>
        </w:rPr>
        <w:t xml:space="preserve"> tra popoli e culture</w:t>
      </w:r>
      <w:r w:rsidRPr="00650E5D">
        <w:rPr>
          <w:rFonts w:ascii="Source Sans Pro" w:eastAsia="Source Sans Pro" w:hAnsi="Source Sans Pro" w:cs="Source Sans Pro"/>
          <w:sz w:val="23"/>
          <w:szCs w:val="23"/>
          <w:lang w:val="it-IT"/>
        </w:rPr>
        <w:t>. In un presente segnato da guerre e contrapposizioni, La Notte della Taranta sceglie la musica come strumento di ascolto, cooperazione e riconoscimento di una comune umanità, facendo del Mediterraneo un possibile orizzonte di pace.</w:t>
      </w:r>
    </w:p>
    <w:p w14:paraId="4B86B85D" w14:textId="1789E130" w:rsidR="00650E5D" w:rsidRPr="00650E5D" w:rsidRDefault="00650E5D" w:rsidP="00650E5D">
      <w:pPr>
        <w:spacing w:after="100"/>
        <w:jc w:val="both"/>
        <w:rPr>
          <w:rFonts w:ascii="Source Sans Pro" w:eastAsia="Source Sans Pro" w:hAnsi="Source Sans Pro" w:cs="Source Sans Pro"/>
          <w:sz w:val="23"/>
          <w:szCs w:val="23"/>
          <w:lang w:val="it-IT"/>
        </w:rPr>
      </w:pPr>
      <w:r w:rsidRPr="00650E5D">
        <w:rPr>
          <w:rFonts w:ascii="Source Sans Pro" w:eastAsia="Source Sans Pro" w:hAnsi="Source Sans Pro" w:cs="Source Sans Pro"/>
          <w:sz w:val="23"/>
          <w:szCs w:val="23"/>
          <w:lang w:val="it-IT"/>
        </w:rPr>
        <w:t>Sul palco con Ermal Meta e l’Orchestra Popolare ci saranno</w:t>
      </w:r>
      <w:r w:rsidR="00290830">
        <w:rPr>
          <w:rFonts w:ascii="Source Sans Pro" w:eastAsia="Source Sans Pro" w:hAnsi="Source Sans Pro" w:cs="Source Sans Pro"/>
          <w:sz w:val="23"/>
          <w:szCs w:val="23"/>
          <w:lang w:val="it-IT"/>
        </w:rPr>
        <w:t xml:space="preserve"> gli ospiti</w:t>
      </w:r>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Alessandra Amoroso</w:t>
      </w:r>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Gisela</w:t>
      </w:r>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João</w:t>
      </w:r>
      <w:r w:rsidRPr="00650E5D">
        <w:rPr>
          <w:rFonts w:ascii="Source Sans Pro" w:eastAsia="Source Sans Pro" w:hAnsi="Source Sans Pro" w:cs="Source Sans Pro"/>
          <w:sz w:val="23"/>
          <w:szCs w:val="23"/>
          <w:lang w:val="it-IT"/>
        </w:rPr>
        <w:t xml:space="preserve">, </w:t>
      </w:r>
      <w:proofErr w:type="spellStart"/>
      <w:r w:rsidRPr="00624AF6">
        <w:rPr>
          <w:rFonts w:ascii="Source Sans Pro" w:eastAsia="Source Sans Pro" w:hAnsi="Source Sans Pro" w:cs="Source Sans Pro"/>
          <w:b/>
          <w:bCs/>
          <w:sz w:val="23"/>
          <w:szCs w:val="23"/>
          <w:lang w:val="it-IT"/>
        </w:rPr>
        <w:t>Welo</w:t>
      </w:r>
      <w:proofErr w:type="spellEnd"/>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Maria Mazzotta</w:t>
      </w:r>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Levante</w:t>
      </w:r>
      <w:r w:rsidRPr="00650E5D">
        <w:rPr>
          <w:rFonts w:ascii="Source Sans Pro" w:eastAsia="Source Sans Pro" w:hAnsi="Source Sans Pro" w:cs="Source Sans Pro"/>
          <w:sz w:val="23"/>
          <w:szCs w:val="23"/>
          <w:lang w:val="it-IT"/>
        </w:rPr>
        <w:t xml:space="preserve">, </w:t>
      </w:r>
      <w:r w:rsidRPr="00624AF6">
        <w:rPr>
          <w:rFonts w:ascii="Source Sans Pro" w:eastAsia="Source Sans Pro" w:hAnsi="Source Sans Pro" w:cs="Source Sans Pro"/>
          <w:b/>
          <w:bCs/>
          <w:sz w:val="23"/>
          <w:szCs w:val="23"/>
          <w:lang w:val="it-IT"/>
        </w:rPr>
        <w:t>Sayf</w:t>
      </w:r>
      <w:r w:rsidRPr="00650E5D">
        <w:rPr>
          <w:rFonts w:ascii="Source Sans Pro" w:eastAsia="Source Sans Pro" w:hAnsi="Source Sans Pro" w:cs="Source Sans Pro"/>
          <w:sz w:val="23"/>
          <w:szCs w:val="23"/>
          <w:lang w:val="it-IT"/>
        </w:rPr>
        <w:t xml:space="preserve"> e </w:t>
      </w:r>
      <w:r w:rsidRPr="00624AF6">
        <w:rPr>
          <w:rFonts w:ascii="Source Sans Pro" w:eastAsia="Source Sans Pro" w:hAnsi="Source Sans Pro" w:cs="Source Sans Pro"/>
          <w:b/>
          <w:bCs/>
          <w:sz w:val="23"/>
          <w:szCs w:val="23"/>
          <w:lang w:val="it-IT"/>
        </w:rPr>
        <w:t>Giulia Vecchio</w:t>
      </w:r>
      <w:r w:rsidRPr="00650E5D">
        <w:rPr>
          <w:rFonts w:ascii="Source Sans Pro" w:eastAsia="Source Sans Pro" w:hAnsi="Source Sans Pro" w:cs="Source Sans Pro"/>
          <w:sz w:val="23"/>
          <w:szCs w:val="23"/>
          <w:lang w:val="it-IT"/>
        </w:rPr>
        <w:t>: artisti provenienti da esperienze e linguaggi differenti, chiamati a confrontarsi con il repertorio</w:t>
      </w:r>
      <w:r w:rsidR="00290830">
        <w:rPr>
          <w:rFonts w:ascii="Source Sans Pro" w:eastAsia="Source Sans Pro" w:hAnsi="Source Sans Pro" w:cs="Source Sans Pro"/>
          <w:sz w:val="23"/>
          <w:szCs w:val="23"/>
          <w:lang w:val="it-IT"/>
        </w:rPr>
        <w:t xml:space="preserve"> della musica popolare salentina</w:t>
      </w:r>
      <w:r w:rsidRPr="00650E5D">
        <w:rPr>
          <w:rFonts w:ascii="Source Sans Pro" w:eastAsia="Source Sans Pro" w:hAnsi="Source Sans Pro" w:cs="Source Sans Pro"/>
          <w:sz w:val="23"/>
          <w:szCs w:val="23"/>
          <w:lang w:val="it-IT"/>
        </w:rPr>
        <w:t>.</w:t>
      </w:r>
    </w:p>
    <w:p w14:paraId="1C1DEF0D" w14:textId="6BC2B637" w:rsidR="005D323C" w:rsidRPr="005D323C" w:rsidRDefault="005D323C" w:rsidP="005D323C">
      <w:pPr>
        <w:spacing w:after="100"/>
        <w:jc w:val="both"/>
        <w:rPr>
          <w:rFonts w:ascii="Source Sans Pro" w:eastAsia="Source Sans Pro" w:hAnsi="Source Sans Pro" w:cs="Source Sans Pro"/>
          <w:sz w:val="23"/>
          <w:szCs w:val="23"/>
          <w:lang w:val="it-IT"/>
        </w:rPr>
      </w:pPr>
      <w:r w:rsidRPr="005D323C">
        <w:rPr>
          <w:rFonts w:ascii="Source Sans Pro" w:eastAsia="Source Sans Pro" w:hAnsi="Source Sans Pro" w:cs="Source Sans Pro"/>
          <w:sz w:val="23"/>
          <w:szCs w:val="23"/>
          <w:lang w:val="it-IT"/>
        </w:rPr>
        <w:t xml:space="preserve">Le coreografie </w:t>
      </w:r>
      <w:r w:rsidR="00290830">
        <w:rPr>
          <w:rFonts w:ascii="Source Sans Pro" w:eastAsia="Source Sans Pro" w:hAnsi="Source Sans Pro" w:cs="Source Sans Pro"/>
          <w:sz w:val="23"/>
          <w:szCs w:val="23"/>
          <w:lang w:val="it-IT"/>
        </w:rPr>
        <w:t xml:space="preserve">del Concertone saranno firmate da </w:t>
      </w:r>
      <w:r w:rsidRPr="005D323C">
        <w:rPr>
          <w:rFonts w:ascii="Source Sans Pro" w:eastAsia="Source Sans Pro" w:hAnsi="Source Sans Pro" w:cs="Source Sans Pro"/>
          <w:b/>
          <w:bCs/>
          <w:sz w:val="23"/>
          <w:szCs w:val="23"/>
          <w:lang w:val="it-IT"/>
        </w:rPr>
        <w:t>Fredy Franzutti</w:t>
      </w:r>
      <w:r w:rsidRPr="005D323C">
        <w:rPr>
          <w:rFonts w:ascii="Source Sans Pro" w:eastAsia="Source Sans Pro" w:hAnsi="Source Sans Pro" w:cs="Source Sans Pro"/>
          <w:sz w:val="23"/>
          <w:szCs w:val="23"/>
          <w:lang w:val="it-IT"/>
        </w:rPr>
        <w:t xml:space="preserve"> </w:t>
      </w:r>
      <w:r w:rsidR="00290830">
        <w:rPr>
          <w:rFonts w:ascii="Source Sans Pro" w:eastAsia="Source Sans Pro" w:hAnsi="Source Sans Pro" w:cs="Source Sans Pro"/>
          <w:sz w:val="23"/>
          <w:szCs w:val="23"/>
          <w:lang w:val="it-IT"/>
        </w:rPr>
        <w:t xml:space="preserve">e </w:t>
      </w:r>
      <w:r w:rsidRPr="005D323C">
        <w:rPr>
          <w:rFonts w:ascii="Source Sans Pro" w:eastAsia="Source Sans Pro" w:hAnsi="Source Sans Pro" w:cs="Source Sans Pro"/>
          <w:sz w:val="23"/>
          <w:szCs w:val="23"/>
          <w:lang w:val="it-IT"/>
        </w:rPr>
        <w:t xml:space="preserve">daranno forma al lavoro del </w:t>
      </w:r>
      <w:r w:rsidRPr="005D323C">
        <w:rPr>
          <w:rFonts w:ascii="Source Sans Pro" w:eastAsia="Source Sans Pro" w:hAnsi="Source Sans Pro" w:cs="Source Sans Pro"/>
          <w:b/>
          <w:bCs/>
          <w:sz w:val="23"/>
          <w:szCs w:val="23"/>
          <w:lang w:val="it-IT"/>
        </w:rPr>
        <w:t>Corpo di Ballo La Notte della Taranta</w:t>
      </w:r>
      <w:r w:rsidRPr="005D323C">
        <w:rPr>
          <w:rFonts w:ascii="Source Sans Pro" w:eastAsia="Source Sans Pro" w:hAnsi="Source Sans Pro" w:cs="Source Sans Pro"/>
          <w:sz w:val="23"/>
          <w:szCs w:val="23"/>
          <w:lang w:val="it-IT"/>
        </w:rPr>
        <w:t xml:space="preserve">. Un lavoro che considera la danza popolare come un patrimonio immateriale in continua evoluzione di gesti, testimonianze e interpretazioni. I visual che accompagneranno la musica e la danza sul palcoscenico del Concertone sono realizzati da </w:t>
      </w:r>
      <w:r w:rsidRPr="005D323C">
        <w:rPr>
          <w:rFonts w:ascii="Source Sans Pro" w:eastAsia="Source Sans Pro" w:hAnsi="Source Sans Pro" w:cs="Source Sans Pro"/>
          <w:b/>
          <w:bCs/>
          <w:sz w:val="23"/>
          <w:szCs w:val="23"/>
          <w:lang w:val="it-IT"/>
        </w:rPr>
        <w:t xml:space="preserve">Studio </w:t>
      </w:r>
      <w:proofErr w:type="spellStart"/>
      <w:r w:rsidRPr="005D323C">
        <w:rPr>
          <w:rFonts w:ascii="Source Sans Pro" w:eastAsia="Source Sans Pro" w:hAnsi="Source Sans Pro" w:cs="Source Sans Pro"/>
          <w:b/>
          <w:bCs/>
          <w:sz w:val="23"/>
          <w:szCs w:val="23"/>
          <w:lang w:val="it-IT"/>
        </w:rPr>
        <w:t>ProDesign</w:t>
      </w:r>
      <w:proofErr w:type="spellEnd"/>
      <w:r w:rsidRPr="005D323C">
        <w:rPr>
          <w:rFonts w:ascii="Source Sans Pro" w:eastAsia="Source Sans Pro" w:hAnsi="Source Sans Pro" w:cs="Source Sans Pro"/>
          <w:sz w:val="23"/>
          <w:szCs w:val="23"/>
          <w:lang w:val="it-IT"/>
        </w:rPr>
        <w:t xml:space="preserve"> di Sergio Pappalettera e integrano </w:t>
      </w:r>
      <w:proofErr w:type="spellStart"/>
      <w:r w:rsidRPr="005D323C">
        <w:rPr>
          <w:rFonts w:ascii="Source Sans Pro" w:eastAsia="Source Sans Pro" w:hAnsi="Source Sans Pro" w:cs="Source Sans Pro"/>
          <w:i/>
          <w:iCs/>
          <w:sz w:val="23"/>
          <w:szCs w:val="23"/>
          <w:lang w:val="it-IT"/>
        </w:rPr>
        <w:t>Tarantype</w:t>
      </w:r>
      <w:proofErr w:type="spellEnd"/>
      <w:r w:rsidRPr="005D323C">
        <w:rPr>
          <w:rFonts w:ascii="Source Sans Pro" w:eastAsia="Source Sans Pro" w:hAnsi="Source Sans Pro" w:cs="Source Sans Pro"/>
          <w:sz w:val="23"/>
          <w:szCs w:val="23"/>
          <w:lang w:val="it-IT"/>
        </w:rPr>
        <w:t xml:space="preserve">, l’opera appositamente ideata dall’artista </w:t>
      </w:r>
      <w:r w:rsidRPr="005D323C">
        <w:rPr>
          <w:rFonts w:ascii="Source Sans Pro" w:eastAsia="Source Sans Pro" w:hAnsi="Source Sans Pro" w:cs="Source Sans Pro"/>
          <w:b/>
          <w:bCs/>
          <w:sz w:val="23"/>
          <w:szCs w:val="23"/>
          <w:lang w:val="it-IT"/>
        </w:rPr>
        <w:t>Lorenzo Marini</w:t>
      </w:r>
      <w:r w:rsidRPr="005D323C">
        <w:rPr>
          <w:rFonts w:ascii="Source Sans Pro" w:eastAsia="Source Sans Pro" w:hAnsi="Source Sans Pro" w:cs="Source Sans Pro"/>
          <w:sz w:val="23"/>
          <w:szCs w:val="23"/>
          <w:lang w:val="it-IT"/>
        </w:rPr>
        <w:t xml:space="preserve">, fondatore della </w:t>
      </w:r>
      <w:proofErr w:type="spellStart"/>
      <w:r w:rsidRPr="005D323C">
        <w:rPr>
          <w:rFonts w:ascii="Source Sans Pro" w:eastAsia="Source Sans Pro" w:hAnsi="Source Sans Pro" w:cs="Source Sans Pro"/>
          <w:sz w:val="23"/>
          <w:szCs w:val="23"/>
          <w:lang w:val="it-IT"/>
        </w:rPr>
        <w:t>TypeArt</w:t>
      </w:r>
      <w:proofErr w:type="spellEnd"/>
      <w:r w:rsidRPr="005D323C">
        <w:rPr>
          <w:rFonts w:ascii="Source Sans Pro" w:eastAsia="Source Sans Pro" w:hAnsi="Source Sans Pro" w:cs="Source Sans Pro"/>
          <w:sz w:val="23"/>
          <w:szCs w:val="23"/>
          <w:lang w:val="it-IT"/>
        </w:rPr>
        <w:t xml:space="preserve">, per la Notte della Taranta: un alfabeto originale ispirato alle cementine mediterranee, nel quale lettere, forme e motivi decorativi traducono in immagini l’incontro e la convivenza tra culture. </w:t>
      </w:r>
    </w:p>
    <w:p w14:paraId="43688E7A" w14:textId="04CE9FB8" w:rsidR="005D323C" w:rsidRDefault="005D323C" w:rsidP="005D323C">
      <w:pPr>
        <w:jc w:val="both"/>
        <w:rPr>
          <w:rFonts w:ascii="Source Sans Pro" w:eastAsia="Source Sans Pro" w:hAnsi="Source Sans Pro" w:cs="Source Sans Pro"/>
        </w:rPr>
      </w:pPr>
      <w:proofErr w:type="spellStart"/>
      <w:r>
        <w:rPr>
          <w:rFonts w:ascii="Source Sans Pro" w:eastAsia="Source Sans Pro" w:hAnsi="Source Sans Pro" w:cs="Source Sans Pro"/>
          <w:sz w:val="23"/>
          <w:szCs w:val="23"/>
        </w:rPr>
        <w:t>Melpignano</w:t>
      </w:r>
      <w:proofErr w:type="spellEnd"/>
      <w:r>
        <w:rPr>
          <w:rFonts w:ascii="Source Sans Pro" w:eastAsia="Source Sans Pro" w:hAnsi="Source Sans Pro" w:cs="Source Sans Pro"/>
          <w:sz w:val="23"/>
          <w:szCs w:val="23"/>
        </w:rPr>
        <w:t>, 1</w:t>
      </w:r>
      <w:r w:rsidR="00624AF6">
        <w:rPr>
          <w:rFonts w:ascii="Source Sans Pro" w:eastAsia="Source Sans Pro" w:hAnsi="Source Sans Pro" w:cs="Source Sans Pro"/>
          <w:sz w:val="23"/>
          <w:szCs w:val="23"/>
        </w:rPr>
        <w:t>9</w:t>
      </w:r>
      <w:r>
        <w:rPr>
          <w:rFonts w:ascii="Source Sans Pro" w:eastAsia="Source Sans Pro" w:hAnsi="Source Sans Pro" w:cs="Source Sans Pro"/>
          <w:sz w:val="23"/>
          <w:szCs w:val="23"/>
        </w:rPr>
        <w:t xml:space="preserve"> </w:t>
      </w:r>
      <w:proofErr w:type="spellStart"/>
      <w:r>
        <w:rPr>
          <w:rFonts w:ascii="Source Sans Pro" w:eastAsia="Source Sans Pro" w:hAnsi="Source Sans Pro" w:cs="Source Sans Pro"/>
          <w:sz w:val="23"/>
          <w:szCs w:val="23"/>
        </w:rPr>
        <w:t>agosto</w:t>
      </w:r>
      <w:proofErr w:type="spellEnd"/>
      <w:r>
        <w:rPr>
          <w:rFonts w:ascii="Source Sans Pro" w:eastAsia="Source Sans Pro" w:hAnsi="Source Sans Pro" w:cs="Source Sans Pro"/>
          <w:sz w:val="23"/>
          <w:szCs w:val="23"/>
        </w:rPr>
        <w:t xml:space="preserve"> 2026</w:t>
      </w:r>
    </w:p>
    <w:p w14:paraId="48412139" w14:textId="77777777" w:rsidR="004C639A" w:rsidRDefault="004C639A"/>
    <w:p w14:paraId="1F49664B" w14:textId="77777777" w:rsidR="00086C0F" w:rsidRPr="00086C0F" w:rsidRDefault="00086C0F" w:rsidP="00086C0F"/>
    <w:p w14:paraId="5B1F143D" w14:textId="77777777" w:rsidR="00086C0F" w:rsidRPr="00086C0F" w:rsidRDefault="00086C0F" w:rsidP="00086C0F"/>
    <w:p w14:paraId="236697F2" w14:textId="77777777" w:rsidR="00086C0F" w:rsidRPr="00086C0F" w:rsidRDefault="00086C0F" w:rsidP="00086C0F"/>
    <w:p w14:paraId="72B3D6B4" w14:textId="77777777" w:rsidR="00086C0F" w:rsidRPr="00086C0F" w:rsidRDefault="00086C0F" w:rsidP="00086C0F"/>
    <w:p w14:paraId="655199A7" w14:textId="77777777" w:rsidR="00086C0F" w:rsidRPr="00086C0F" w:rsidRDefault="00086C0F" w:rsidP="00086C0F"/>
    <w:p w14:paraId="0E531269" w14:textId="77777777" w:rsidR="00086C0F" w:rsidRPr="00086C0F" w:rsidRDefault="00086C0F" w:rsidP="00086C0F"/>
    <w:p w14:paraId="31C3346A" w14:textId="77777777" w:rsidR="00086C0F" w:rsidRPr="00086C0F" w:rsidRDefault="00086C0F" w:rsidP="00086C0F"/>
    <w:p w14:paraId="30B06F52" w14:textId="77777777" w:rsidR="00086C0F" w:rsidRPr="00086C0F" w:rsidRDefault="00086C0F" w:rsidP="00086C0F"/>
    <w:p w14:paraId="79E7A7B2" w14:textId="77777777" w:rsidR="00086C0F" w:rsidRPr="00086C0F" w:rsidRDefault="00086C0F" w:rsidP="00086C0F"/>
    <w:p w14:paraId="2FA64FEB" w14:textId="77777777" w:rsidR="00086C0F" w:rsidRPr="00086C0F" w:rsidRDefault="00086C0F" w:rsidP="00086C0F"/>
    <w:p w14:paraId="3E37DCF9" w14:textId="77777777" w:rsidR="00086C0F" w:rsidRPr="00086C0F" w:rsidRDefault="00086C0F" w:rsidP="00086C0F"/>
    <w:p w14:paraId="2B987EFB" w14:textId="77777777" w:rsidR="00086C0F" w:rsidRPr="00086C0F" w:rsidRDefault="00086C0F" w:rsidP="00086C0F"/>
    <w:p w14:paraId="46C3494E" w14:textId="77777777" w:rsidR="00086C0F" w:rsidRPr="00086C0F" w:rsidRDefault="00086C0F" w:rsidP="00086C0F"/>
    <w:p w14:paraId="4B3FDCAF" w14:textId="77777777" w:rsidR="00086C0F" w:rsidRPr="00086C0F" w:rsidRDefault="00086C0F" w:rsidP="00086C0F"/>
    <w:p w14:paraId="221B096B" w14:textId="77777777" w:rsidR="00086C0F" w:rsidRPr="00086C0F" w:rsidRDefault="00086C0F" w:rsidP="00086C0F"/>
    <w:p w14:paraId="2D1ABBF4" w14:textId="77777777" w:rsidR="00086C0F" w:rsidRPr="00086C0F" w:rsidRDefault="00086C0F" w:rsidP="00086C0F"/>
    <w:p w14:paraId="79CCCF88" w14:textId="77777777" w:rsidR="00086C0F" w:rsidRPr="00086C0F" w:rsidRDefault="00086C0F" w:rsidP="00086C0F"/>
    <w:p w14:paraId="3223B83B" w14:textId="77777777" w:rsidR="00086C0F" w:rsidRPr="00086C0F" w:rsidRDefault="00086C0F" w:rsidP="00086C0F"/>
    <w:p w14:paraId="2D4209B3" w14:textId="77777777" w:rsidR="00086C0F" w:rsidRPr="00086C0F" w:rsidRDefault="00086C0F" w:rsidP="00086C0F"/>
    <w:p w14:paraId="5C33481B" w14:textId="77777777" w:rsidR="00086C0F" w:rsidRPr="00086C0F" w:rsidRDefault="00086C0F" w:rsidP="00086C0F"/>
    <w:p w14:paraId="6A7BCD6E" w14:textId="77777777" w:rsidR="00086C0F" w:rsidRPr="00086C0F" w:rsidRDefault="00086C0F" w:rsidP="00086C0F"/>
    <w:p w14:paraId="49E93BFD" w14:textId="13AF4137" w:rsidR="00086C0F" w:rsidRPr="00086C0F" w:rsidRDefault="00086C0F" w:rsidP="00086C0F">
      <w:pPr>
        <w:tabs>
          <w:tab w:val="left" w:pos="5256"/>
        </w:tabs>
      </w:pPr>
      <w:r>
        <w:tab/>
      </w:r>
    </w:p>
    <w:sectPr w:rsidR="00086C0F" w:rsidRPr="00086C0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9079B6" w14:textId="77777777" w:rsidR="00D006C4" w:rsidRDefault="00D006C4" w:rsidP="003267F5">
      <w:pPr>
        <w:spacing w:after="0" w:line="240" w:lineRule="auto"/>
      </w:pPr>
      <w:r>
        <w:separator/>
      </w:r>
    </w:p>
  </w:endnote>
  <w:endnote w:type="continuationSeparator" w:id="0">
    <w:p w14:paraId="46A378D1" w14:textId="77777777" w:rsidR="00D006C4" w:rsidRDefault="00D006C4" w:rsidP="0032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C4CA2" w14:textId="78DF83D5" w:rsidR="00086C0F" w:rsidRPr="00086C0F" w:rsidRDefault="00086C0F" w:rsidP="00086C0F">
    <w:pPr>
      <w:pStyle w:val="NormaleWeb"/>
      <w:rPr>
        <w:rFonts w:ascii="Source Sans Pro" w:hAnsi="Source Sans Pro"/>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per </w:t>
    </w:r>
    <w:r>
      <w:rPr>
        <w:rStyle w:val="Enfasigrassetto"/>
        <w:rFonts w:ascii="Source Sans Pro" w:hAnsi="Source Sans Pro"/>
        <w:sz w:val="18"/>
        <w:szCs w:val="18"/>
      </w:rPr>
      <w:t xml:space="preserve">la </w:t>
    </w:r>
    <w:r w:rsidRPr="002E2817">
      <w:rPr>
        <w:rStyle w:val="Enfasigrassetto"/>
        <w:rFonts w:ascii="Source Sans Pro" w:hAnsi="Source Sans Pro"/>
        <w:sz w:val="18"/>
        <w:szCs w:val="18"/>
      </w:rPr>
      <w:t>Fondazione La Notte della Taranta</w:t>
    </w:r>
    <w:r w:rsidRPr="002E2817">
      <w:rPr>
        <w:rStyle w:val="Enfasigrassetto"/>
        <w:rFonts w:ascii="Source Sans Pro" w:hAnsi="Source Sans Pro"/>
        <w:sz w:val="18"/>
        <w:szCs w:val="18"/>
      </w:rPr>
      <w:br/>
    </w:r>
    <w:r w:rsidRPr="00086C0F">
      <w:rPr>
        <w:rStyle w:val="Enfasigrassetto"/>
        <w:rFonts w:ascii="Source Sans Pro" w:hAnsi="Source Sans Pro"/>
        <w:b w:val="0"/>
        <w:bCs w:val="0"/>
        <w:sz w:val="18"/>
        <w:szCs w:val="18"/>
      </w:rPr>
      <w:t>Alberto Mello – Annalisa Nastrini – Sara Valentino</w:t>
    </w:r>
    <w:r w:rsidRPr="002E2817">
      <w:rPr>
        <w:rStyle w:val="Enfasigrassetto"/>
        <w:rFonts w:ascii="Source Sans Pro" w:hAnsi="Source Sans Pro"/>
        <w:sz w:val="18"/>
        <w:szCs w:val="18"/>
      </w:rPr>
      <w:br/>
    </w:r>
    <w:hyperlink r:id="rId1" w:history="1">
      <w:r w:rsidRPr="00086C0F">
        <w:rPr>
          <w:rStyle w:val="Collegamentoipertestuale"/>
          <w:rFonts w:ascii="Source Sans Pro" w:hAnsi="Source Sans Pro"/>
          <w:b/>
          <w:bCs/>
          <w:color w:val="000000" w:themeColor="text1"/>
          <w:sz w:val="18"/>
          <w:szCs w:val="18"/>
          <w:u w:val="none"/>
        </w:rPr>
        <w:t>stampa@lanottedellataranta.it</w:t>
      </w:r>
    </w:hyperlink>
    <w:r w:rsidRPr="00086C0F">
      <w:rPr>
        <w:rStyle w:val="Enfasigrassetto"/>
        <w:rFonts w:ascii="Source Sans Pro" w:hAnsi="Source Sans Pro"/>
        <w:b w:val="0"/>
        <w:bCs w:val="0"/>
        <w:color w:val="000000" w:themeColor="text1"/>
        <w:sz w:val="18"/>
        <w:szCs w:val="18"/>
      </w:rPr>
      <w:t xml:space="preserve"> |</w:t>
    </w:r>
    <w:r w:rsidRPr="002E2817">
      <w:rPr>
        <w:rStyle w:val="Enfasigrassetto"/>
        <w:rFonts w:ascii="Source Sans Pro" w:hAnsi="Source Sans Pro"/>
        <w:color w:val="000000" w:themeColor="text1"/>
        <w:sz w:val="18"/>
        <w:szCs w:val="18"/>
      </w:rPr>
      <w:t xml:space="preserve"> Per info: +</w:t>
    </w:r>
    <w:r>
      <w:rPr>
        <w:rStyle w:val="Enfasigrassetto"/>
        <w:rFonts w:ascii="Source Sans Pro" w:hAnsi="Source Sans Pro"/>
        <w:color w:val="000000" w:themeColor="text1"/>
        <w:sz w:val="18"/>
        <w:szCs w:val="18"/>
      </w:rPr>
      <w:t xml:space="preserve">39 </w:t>
    </w:r>
    <w:r w:rsidRPr="002E2817">
      <w:rPr>
        <w:rStyle w:val="Enfasigrassetto"/>
        <w:rFonts w:ascii="Source Sans Pro" w:hAnsi="Source Sans Pro"/>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1FA80" w14:textId="77777777" w:rsidR="00D006C4" w:rsidRDefault="00D006C4" w:rsidP="003267F5">
      <w:pPr>
        <w:spacing w:after="0" w:line="240" w:lineRule="auto"/>
      </w:pPr>
      <w:r>
        <w:separator/>
      </w:r>
    </w:p>
  </w:footnote>
  <w:footnote w:type="continuationSeparator" w:id="0">
    <w:p w14:paraId="541B75F1" w14:textId="77777777" w:rsidR="00D006C4" w:rsidRDefault="00D006C4" w:rsidP="0032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EC396C" w14:textId="2C31FFEE" w:rsidR="003267F5" w:rsidRPr="003267F5" w:rsidRDefault="003267F5" w:rsidP="003267F5">
    <w:pPr>
      <w:pStyle w:val="Intestazione"/>
    </w:pPr>
    <w:r>
      <w:rPr>
        <w:noProof/>
      </w:rPr>
      <w:drawing>
        <wp:anchor distT="0" distB="0" distL="114300" distR="114300" simplePos="0" relativeHeight="251658240" behindDoc="1" locked="0" layoutInCell="1" allowOverlap="1" wp14:anchorId="21374E37" wp14:editId="7F69EF4F">
          <wp:simplePos x="0" y="0"/>
          <wp:positionH relativeFrom="page">
            <wp:align>left</wp:align>
          </wp:positionH>
          <wp:positionV relativeFrom="page">
            <wp:align>top</wp:align>
          </wp:positionV>
          <wp:extent cx="7768424" cy="1580427"/>
          <wp:effectExtent l="0" t="0" r="4445" b="1270"/>
          <wp:wrapTopAndBottom/>
          <wp:docPr id="1678918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006" cy="1593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F5"/>
    <w:rsid w:val="00086C0F"/>
    <w:rsid w:val="002643CF"/>
    <w:rsid w:val="00290830"/>
    <w:rsid w:val="003267F5"/>
    <w:rsid w:val="00350956"/>
    <w:rsid w:val="004665CD"/>
    <w:rsid w:val="004C639A"/>
    <w:rsid w:val="005127E5"/>
    <w:rsid w:val="00581AED"/>
    <w:rsid w:val="005D323C"/>
    <w:rsid w:val="00624AF6"/>
    <w:rsid w:val="00650E5D"/>
    <w:rsid w:val="006620C0"/>
    <w:rsid w:val="006C07D6"/>
    <w:rsid w:val="006C1320"/>
    <w:rsid w:val="006C6B35"/>
    <w:rsid w:val="009A113B"/>
    <w:rsid w:val="009B5B33"/>
    <w:rsid w:val="009F19B6"/>
    <w:rsid w:val="00A214ED"/>
    <w:rsid w:val="00A4727D"/>
    <w:rsid w:val="00AB64D2"/>
    <w:rsid w:val="00AF7746"/>
    <w:rsid w:val="00B006A6"/>
    <w:rsid w:val="00BB0E76"/>
    <w:rsid w:val="00CC683A"/>
    <w:rsid w:val="00CD7199"/>
    <w:rsid w:val="00D006C4"/>
    <w:rsid w:val="00F3142D"/>
    <w:rsid w:val="00F415EC"/>
    <w:rsid w:val="00FA1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A96CE"/>
  <w15:chartTrackingRefBased/>
  <w15:docId w15:val="{2443D1FE-378F-43CC-8B81-CBC5C7C5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6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6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67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67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67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67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67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67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67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7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67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67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67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67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67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67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67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67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67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67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67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67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67F5"/>
    <w:rPr>
      <w:i/>
      <w:iCs/>
      <w:color w:val="404040" w:themeColor="text1" w:themeTint="BF"/>
    </w:rPr>
  </w:style>
  <w:style w:type="paragraph" w:styleId="Paragrafoelenco">
    <w:name w:val="List Paragraph"/>
    <w:basedOn w:val="Normale"/>
    <w:uiPriority w:val="34"/>
    <w:qFormat/>
    <w:rsid w:val="003267F5"/>
    <w:pPr>
      <w:ind w:left="720"/>
      <w:contextualSpacing/>
    </w:pPr>
  </w:style>
  <w:style w:type="character" w:styleId="Enfasiintensa">
    <w:name w:val="Intense Emphasis"/>
    <w:basedOn w:val="Carpredefinitoparagrafo"/>
    <w:uiPriority w:val="21"/>
    <w:qFormat/>
    <w:rsid w:val="003267F5"/>
    <w:rPr>
      <w:i/>
      <w:iCs/>
      <w:color w:val="0F4761" w:themeColor="accent1" w:themeShade="BF"/>
    </w:rPr>
  </w:style>
  <w:style w:type="paragraph" w:styleId="Citazioneintensa">
    <w:name w:val="Intense Quote"/>
    <w:basedOn w:val="Normale"/>
    <w:next w:val="Normale"/>
    <w:link w:val="CitazioneintensaCarattere"/>
    <w:uiPriority w:val="30"/>
    <w:qFormat/>
    <w:rsid w:val="00326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67F5"/>
    <w:rPr>
      <w:i/>
      <w:iCs/>
      <w:color w:val="0F4761" w:themeColor="accent1" w:themeShade="BF"/>
    </w:rPr>
  </w:style>
  <w:style w:type="character" w:styleId="Riferimentointenso">
    <w:name w:val="Intense Reference"/>
    <w:basedOn w:val="Carpredefinitoparagrafo"/>
    <w:uiPriority w:val="32"/>
    <w:qFormat/>
    <w:rsid w:val="003267F5"/>
    <w:rPr>
      <w:b/>
      <w:bCs/>
      <w:smallCaps/>
      <w:color w:val="0F4761" w:themeColor="accent1" w:themeShade="BF"/>
      <w:spacing w:val="5"/>
    </w:rPr>
  </w:style>
  <w:style w:type="paragraph" w:styleId="Intestazione">
    <w:name w:val="header"/>
    <w:basedOn w:val="Normale"/>
    <w:link w:val="IntestazioneCarattere"/>
    <w:uiPriority w:val="99"/>
    <w:unhideWhenUsed/>
    <w:rsid w:val="003267F5"/>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3267F5"/>
  </w:style>
  <w:style w:type="paragraph" w:styleId="Pidipagina">
    <w:name w:val="footer"/>
    <w:basedOn w:val="Normale"/>
    <w:link w:val="PidipaginaCarattere"/>
    <w:uiPriority w:val="99"/>
    <w:unhideWhenUsed/>
    <w:rsid w:val="003267F5"/>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3267F5"/>
  </w:style>
  <w:style w:type="character" w:styleId="Collegamentoipertestuale">
    <w:name w:val="Hyperlink"/>
    <w:basedOn w:val="Carpredefinitoparagrafo"/>
    <w:uiPriority w:val="99"/>
    <w:unhideWhenUsed/>
    <w:rsid w:val="00086C0F"/>
    <w:rPr>
      <w:color w:val="467886" w:themeColor="hyperlink"/>
      <w:u w:val="single"/>
    </w:rPr>
  </w:style>
  <w:style w:type="paragraph" w:styleId="NormaleWeb">
    <w:name w:val="Normal (Web)"/>
    <w:basedOn w:val="Normale"/>
    <w:uiPriority w:val="99"/>
    <w:unhideWhenUsed/>
    <w:rsid w:val="00086C0F"/>
    <w:pPr>
      <w:spacing w:before="100" w:beforeAutospacing="1" w:after="100" w:afterAutospacing="1" w:line="240" w:lineRule="auto"/>
    </w:pPr>
    <w:rPr>
      <w:rFonts w:ascii="Times New Roman" w:eastAsia="Times New Roman" w:hAnsi="Times New Roman" w:cs="Times New Roman"/>
      <w:kern w:val="0"/>
      <w:lang w:val="it-IT" w:eastAsia="it-IT"/>
      <w14:ligatures w14:val="none"/>
    </w:rPr>
  </w:style>
  <w:style w:type="character" w:styleId="Enfasigrassetto">
    <w:name w:val="Strong"/>
    <w:basedOn w:val="Carpredefinitoparagrafo"/>
    <w:uiPriority w:val="22"/>
    <w:qFormat/>
    <w:rsid w:val="00086C0F"/>
    <w:rPr>
      <w:b/>
      <w:bCs/>
    </w:rPr>
  </w:style>
  <w:style w:type="character" w:styleId="Collegamentovisitato">
    <w:name w:val="FollowedHyperlink"/>
    <w:basedOn w:val="Carpredefinitoparagrafo"/>
    <w:uiPriority w:val="99"/>
    <w:semiHidden/>
    <w:unhideWhenUsed/>
    <w:rsid w:val="00086C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673E-DA58-4F5C-96F5-57306A8C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615</Words>
  <Characters>3525</Characters>
  <Application>Microsoft Office Word</Application>
  <DocSecurity>0</DocSecurity>
  <Lines>73</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 Balapuwaduge</dc:creator>
  <cp:keywords/>
  <dc:description/>
  <cp:lastModifiedBy>Sara Valentino</cp:lastModifiedBy>
  <cp:revision>9</cp:revision>
  <dcterms:created xsi:type="dcterms:W3CDTF">2026-08-17T11:11:00Z</dcterms:created>
  <dcterms:modified xsi:type="dcterms:W3CDTF">2026-08-19T08:14:00Z</dcterms:modified>
</cp:coreProperties>
</file>