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703A7" w14:textId="326D239F" w:rsidR="00746D91" w:rsidRPr="00737B3E" w:rsidRDefault="00746D91" w:rsidP="00746D91">
      <w:pPr>
        <w:rPr>
          <w:rFonts w:ascii="Source Sans Pro" w:eastAsia="Source Sans Pro" w:hAnsi="Source Sans Pro" w:cs="Source Sans Pro"/>
          <w:b/>
          <w:bCs/>
          <w:sz w:val="32"/>
          <w:szCs w:val="32"/>
          <w:lang w:val="it-IT"/>
        </w:rPr>
      </w:pPr>
      <w:r w:rsidRPr="00737B3E">
        <w:rPr>
          <w:rFonts w:ascii="Source Sans Pro" w:eastAsia="Source Sans Pro" w:hAnsi="Source Sans Pro" w:cs="Source Sans Pro"/>
          <w:b/>
          <w:bCs/>
          <w:sz w:val="32"/>
          <w:szCs w:val="32"/>
          <w:lang w:val="it-IT"/>
        </w:rPr>
        <w:t xml:space="preserve">La Notte della Taranta, ventinovesima edizione: </w:t>
      </w:r>
      <w:r w:rsidR="00015D9A">
        <w:rPr>
          <w:rFonts w:ascii="Source Sans Pro" w:eastAsia="Source Sans Pro" w:hAnsi="Source Sans Pro" w:cs="Source Sans Pro"/>
          <w:b/>
          <w:bCs/>
          <w:sz w:val="32"/>
          <w:szCs w:val="32"/>
          <w:lang w:val="it-IT"/>
        </w:rPr>
        <w:t>le dichiarazioni</w:t>
      </w:r>
    </w:p>
    <w:p w14:paraId="733A5EEE" w14:textId="5FB134C2" w:rsidR="001C0EFA" w:rsidRDefault="001C0EFA" w:rsidP="00015D9A">
      <w:pPr>
        <w:spacing w:after="100"/>
        <w:jc w:val="both"/>
        <w:rPr>
          <w:rFonts w:ascii="Source Sans Pro" w:eastAsia="Source Sans Pro" w:hAnsi="Source Sans Pro" w:cs="Source Sans Pro"/>
          <w:i/>
          <w:iCs/>
          <w:lang w:val="it-IT"/>
        </w:rPr>
      </w:pPr>
      <w:r w:rsidRPr="001C0EFA">
        <w:rPr>
          <w:rFonts w:ascii="Source Sans Pro" w:eastAsia="Source Sans Pro" w:hAnsi="Source Sans Pro" w:cs="Source Sans Pro"/>
          <w:i/>
          <w:iCs/>
          <w:lang w:val="it-IT"/>
        </w:rPr>
        <w:t>Tradizione viva, identità mediterranea e musica come ponte di pace: istituzioni e protagonisti raccontano il Concerton</w:t>
      </w:r>
      <w:r>
        <w:rPr>
          <w:rFonts w:ascii="Source Sans Pro" w:eastAsia="Source Sans Pro" w:hAnsi="Source Sans Pro" w:cs="Source Sans Pro"/>
          <w:i/>
          <w:iCs/>
          <w:lang w:val="it-IT"/>
        </w:rPr>
        <w:t>e 2026</w:t>
      </w:r>
      <w:r w:rsidRPr="001C0EFA">
        <w:rPr>
          <w:rFonts w:ascii="Source Sans Pro" w:eastAsia="Source Sans Pro" w:hAnsi="Source Sans Pro" w:cs="Source Sans Pro"/>
          <w:i/>
          <w:iCs/>
          <w:lang w:val="it-IT"/>
        </w:rPr>
        <w:t xml:space="preserve"> diretto da Ermal Meta</w:t>
      </w:r>
    </w:p>
    <w:p w14:paraId="7684E6AB" w14:textId="03F4FD4C" w:rsidR="00015D9A" w:rsidRPr="00E12A25" w:rsidRDefault="00015D9A" w:rsidP="00015D9A">
      <w:pPr>
        <w:spacing w:after="100"/>
        <w:jc w:val="both"/>
        <w:rPr>
          <w:rFonts w:ascii="Source Sans Pro" w:eastAsia="Source Sans Pro" w:hAnsi="Source Sans Pro" w:cs="Source Sans Pro"/>
          <w:sz w:val="22"/>
          <w:szCs w:val="22"/>
          <w:lang w:val="it-IT"/>
        </w:rPr>
      </w:pPr>
      <w:r w:rsidRPr="00E12A25">
        <w:rPr>
          <w:rFonts w:ascii="Source Sans Pro" w:eastAsia="Source Sans Pro" w:hAnsi="Source Sans Pro" w:cs="Source Sans Pro"/>
          <w:sz w:val="22"/>
          <w:szCs w:val="22"/>
          <w:lang w:val="it-IT"/>
        </w:rPr>
        <w:t>«</w:t>
      </w:r>
      <w:r w:rsidRPr="00E12A25">
        <w:rPr>
          <w:rFonts w:ascii="Source Sans Pro" w:eastAsia="Source Sans Pro" w:hAnsi="Source Sans Pro" w:cs="Source Sans Pro"/>
          <w:i/>
          <w:iCs/>
          <w:sz w:val="22"/>
          <w:szCs w:val="22"/>
          <w:lang w:val="it-IT"/>
        </w:rPr>
        <w:t xml:space="preserve">La Notte della Taranta torna ogni anno a interrogarci sul nostro rapporto con la memoria </w:t>
      </w:r>
      <w:r w:rsidRPr="00E12A25">
        <w:rPr>
          <w:rFonts w:ascii="Source Sans Pro" w:eastAsia="Source Sans Pro" w:hAnsi="Source Sans Pro" w:cs="Source Sans Pro"/>
          <w:sz w:val="22"/>
          <w:szCs w:val="22"/>
          <w:lang w:val="it-IT"/>
        </w:rPr>
        <w:t xml:space="preserve">– dichiara il Presidente della Fondazione La Notte della Taranta </w:t>
      </w:r>
      <w:r w:rsidRPr="00E12A25">
        <w:rPr>
          <w:rFonts w:ascii="Source Sans Pro" w:eastAsia="Source Sans Pro" w:hAnsi="Source Sans Pro" w:cs="Source Sans Pro"/>
          <w:b/>
          <w:bCs/>
          <w:sz w:val="22"/>
          <w:szCs w:val="22"/>
          <w:lang w:val="it-IT"/>
        </w:rPr>
        <w:t>Massimo Bray</w:t>
      </w:r>
      <w:r w:rsidRPr="00E12A25">
        <w:rPr>
          <w:rFonts w:ascii="Source Sans Pro" w:eastAsia="Source Sans Pro" w:hAnsi="Source Sans Pro" w:cs="Source Sans Pro"/>
          <w:sz w:val="22"/>
          <w:szCs w:val="22"/>
          <w:lang w:val="it-IT"/>
        </w:rPr>
        <w:t xml:space="preserve"> – </w:t>
      </w:r>
      <w:r w:rsidRPr="00E12A25">
        <w:rPr>
          <w:rFonts w:ascii="Source Sans Pro" w:eastAsia="Source Sans Pro" w:hAnsi="Source Sans Pro" w:cs="Source Sans Pro"/>
          <w:i/>
          <w:iCs/>
          <w:sz w:val="22"/>
          <w:szCs w:val="22"/>
          <w:lang w:val="it-IT"/>
        </w:rPr>
        <w:t>È un confronto che attraversa tutto il mondo della cultura ed è giusto affrontarlo, perché una tradizione non può restare immobile: deve essere custodita con rigore e, nello stesso tempo, resa capace di parlare al futuro. Il Concertone rappresenta un’esperienza unica proprio perché riesce a tenere insieme due orizzonti, mettendo il patrimonio musicale salentino in dialogo con culture differenti e affidandogli un messaggio molto attuale, che parla di pace, libertà e comune umanità. Se domani centocinquantamila persone balleranno insieme, riconoscendosi ordinatamente in questo messaggio, avremo ancora una volta dimostrato la forza della cultura nel creare legami.</w:t>
      </w:r>
      <w:r w:rsidR="00E6441A">
        <w:rPr>
          <w:rFonts w:ascii="Source Sans Pro" w:eastAsia="Source Sans Pro" w:hAnsi="Source Sans Pro" w:cs="Source Sans Pro"/>
          <w:i/>
          <w:iCs/>
          <w:sz w:val="22"/>
          <w:szCs w:val="22"/>
          <w:lang w:val="it-IT"/>
        </w:rPr>
        <w:t xml:space="preserve"> </w:t>
      </w:r>
      <w:r w:rsidRPr="00E12A25">
        <w:rPr>
          <w:rFonts w:ascii="Source Sans Pro" w:eastAsia="Source Sans Pro" w:hAnsi="Source Sans Pro" w:cs="Source Sans Pro"/>
          <w:i/>
          <w:iCs/>
          <w:sz w:val="22"/>
          <w:szCs w:val="22"/>
          <w:lang w:val="it-IT"/>
        </w:rPr>
        <w:t xml:space="preserve">Il Concertone si aprirà con un doveroso </w:t>
      </w:r>
      <w:r w:rsidRPr="00E6441A">
        <w:rPr>
          <w:rFonts w:ascii="Source Sans Pro" w:eastAsia="Source Sans Pro" w:hAnsi="Source Sans Pro" w:cs="Source Sans Pro"/>
          <w:b/>
          <w:bCs/>
          <w:i/>
          <w:iCs/>
          <w:sz w:val="22"/>
          <w:szCs w:val="22"/>
          <w:lang w:val="it-IT"/>
        </w:rPr>
        <w:t>omaggio agli ottant’anni della Repubblica Italiana</w:t>
      </w:r>
      <w:r w:rsidRPr="00E12A25">
        <w:rPr>
          <w:rFonts w:ascii="Source Sans Pro" w:eastAsia="Source Sans Pro" w:hAnsi="Source Sans Pro" w:cs="Source Sans Pro"/>
          <w:i/>
          <w:iCs/>
          <w:sz w:val="22"/>
          <w:szCs w:val="22"/>
          <w:lang w:val="it-IT"/>
        </w:rPr>
        <w:t>. Grazie alle immagini delle Teche Rai ricorderemo il voto delle donne e quella generazione di ragazze e ragazzi, figli della Resistenza e dell’antifascismo, che nel 1946 riconobbe nella nascita della Repubblica l’affermazione della libertà. Ermal Meta ha preparato con l’Orchestra popolare un omaggio strumentale che unirà questa memoria alla musica di oggi: sarà il modo più autentico per ricordarci che la tradizione resta viva quando sa trasmettere al presente i valori sui quali abbiamo costruito la nostra comunità democratica.</w:t>
      </w:r>
      <w:r w:rsidR="00E6441A">
        <w:rPr>
          <w:rFonts w:ascii="Source Sans Pro" w:eastAsia="Source Sans Pro" w:hAnsi="Source Sans Pro" w:cs="Source Sans Pro"/>
          <w:i/>
          <w:iCs/>
          <w:sz w:val="22"/>
          <w:szCs w:val="22"/>
          <w:lang w:val="it-IT"/>
        </w:rPr>
        <w:t xml:space="preserve"> </w:t>
      </w:r>
      <w:r w:rsidRPr="00E12A25">
        <w:rPr>
          <w:rFonts w:ascii="Source Sans Pro" w:eastAsia="Source Sans Pro" w:hAnsi="Source Sans Pro" w:cs="Source Sans Pro"/>
          <w:i/>
          <w:iCs/>
          <w:sz w:val="22"/>
          <w:szCs w:val="22"/>
          <w:lang w:val="it-IT"/>
        </w:rPr>
        <w:t>Ringrazio tutte le istituzioni, le organizzazioni e le persone che contribuiscono alla realizzazione di questa manifestazione: chi lavora all’interno della Fondazione e tutti i partner che, con il loro sostegno e la loro collaborazione, ne rendono possibile ogni anno la crescita e il successo. Ringrazio le forze dell’ordine e tutti gli operatori della sicurezza per il loro lavoro. Ringrazio la comunità di Melpignano che con grande pazienza ed affetto sostiene La Notte della Taranta anche sopportando gli inevitabili disagi che comporta</w:t>
      </w:r>
      <w:r w:rsidRPr="00E12A25">
        <w:rPr>
          <w:rFonts w:ascii="Source Sans Pro" w:eastAsia="Source Sans Pro" w:hAnsi="Source Sans Pro" w:cs="Source Sans Pro"/>
          <w:sz w:val="22"/>
          <w:szCs w:val="22"/>
          <w:lang w:val="it-IT"/>
        </w:rPr>
        <w:t>».</w:t>
      </w:r>
    </w:p>
    <w:p w14:paraId="6392313E" w14:textId="77777777" w:rsidR="00015D9A" w:rsidRDefault="00015D9A" w:rsidP="00015D9A">
      <w:pPr>
        <w:spacing w:after="100"/>
        <w:jc w:val="both"/>
        <w:rPr>
          <w:rFonts w:ascii="Source Sans Pro" w:eastAsia="Source Sans Pro" w:hAnsi="Source Sans Pro" w:cs="Source Sans Pro"/>
          <w:sz w:val="22"/>
          <w:szCs w:val="22"/>
          <w:lang w:val="it-IT"/>
        </w:rPr>
      </w:pPr>
      <w:r w:rsidRPr="00E12A25">
        <w:rPr>
          <w:rFonts w:ascii="Source Sans Pro" w:eastAsia="Source Sans Pro" w:hAnsi="Source Sans Pro" w:cs="Source Sans Pro"/>
          <w:sz w:val="22"/>
          <w:szCs w:val="22"/>
          <w:lang w:val="it-IT"/>
        </w:rPr>
        <w:t>«</w:t>
      </w:r>
      <w:r w:rsidRPr="00E12A25">
        <w:rPr>
          <w:rFonts w:ascii="Source Sans Pro" w:eastAsia="Source Sans Pro" w:hAnsi="Source Sans Pro" w:cs="Source Sans Pro"/>
          <w:i/>
          <w:iCs/>
          <w:sz w:val="22"/>
          <w:szCs w:val="22"/>
          <w:lang w:val="it-IT"/>
        </w:rPr>
        <w:t xml:space="preserve">La Taranta è </w:t>
      </w:r>
      <w:r w:rsidRPr="00E6441A">
        <w:rPr>
          <w:rFonts w:ascii="Source Sans Pro" w:eastAsia="Source Sans Pro" w:hAnsi="Source Sans Pro" w:cs="Source Sans Pro"/>
          <w:b/>
          <w:bCs/>
          <w:i/>
          <w:iCs/>
          <w:sz w:val="22"/>
          <w:szCs w:val="22"/>
          <w:lang w:val="it-IT"/>
        </w:rPr>
        <w:t>uno dei patrimoni immateriali più importanti della Puglia</w:t>
      </w:r>
      <w:r w:rsidRPr="00E12A25">
        <w:rPr>
          <w:rFonts w:ascii="Source Sans Pro" w:eastAsia="Source Sans Pro" w:hAnsi="Source Sans Pro" w:cs="Source Sans Pro"/>
          <w:sz w:val="22"/>
          <w:szCs w:val="22"/>
          <w:lang w:val="it-IT"/>
        </w:rPr>
        <w:t xml:space="preserve"> – dichiara il Presidente della Regione Puglia </w:t>
      </w:r>
      <w:r w:rsidRPr="00E12A25">
        <w:rPr>
          <w:rFonts w:ascii="Source Sans Pro" w:eastAsia="Source Sans Pro" w:hAnsi="Source Sans Pro" w:cs="Source Sans Pro"/>
          <w:b/>
          <w:bCs/>
          <w:sz w:val="22"/>
          <w:szCs w:val="22"/>
          <w:lang w:val="it-IT"/>
        </w:rPr>
        <w:t>Antonio Decaro</w:t>
      </w:r>
      <w:r w:rsidRPr="00E12A25">
        <w:rPr>
          <w:rFonts w:ascii="Source Sans Pro" w:eastAsia="Source Sans Pro" w:hAnsi="Source Sans Pro" w:cs="Source Sans Pro"/>
          <w:sz w:val="22"/>
          <w:szCs w:val="22"/>
          <w:lang w:val="it-IT"/>
        </w:rPr>
        <w:t xml:space="preserve"> – </w:t>
      </w:r>
      <w:r w:rsidRPr="00E12A25">
        <w:rPr>
          <w:rFonts w:ascii="Source Sans Pro" w:eastAsia="Source Sans Pro" w:hAnsi="Source Sans Pro" w:cs="Source Sans Pro"/>
          <w:i/>
          <w:iCs/>
          <w:sz w:val="22"/>
          <w:szCs w:val="22"/>
          <w:lang w:val="it-IT"/>
        </w:rPr>
        <w:t xml:space="preserve">La Taranta è danza, è musica, è cultura, è tradizione, è storia, è arte, è territorio. La Taranta è una dimensione che negli anni si è stratificata nelle storie dei racconti popolari e che è diventata futuro nei corpi e nei cuori di tutte le generazioni che l’hanno attraversata e che la attraversano tutt’oggi. Di questa grande ricchezza noi oggi siamo i custodi. A noi spetta quindi il compito di preservare questo patrimonio senza renderlo simulacro del passato ma, nel rispetto della tradizione, trasformarlo in storia viva e consegnarlo alle nuove generazioni. Quello a cui assisteremo nella notte tra il 22 e il 23 agosto, noi che saremo in piazza a Melpignano e i milioni di spettatori che lo guarderanno da casa in tutta Italia e per la prima volta anche in Europa, è un rito collettivo che unisce: le persone, le storie, le culture, i territori e che si rinnova in forme sempre nuove. Perché la Taranta non nasce e non finisce in un </w:t>
      </w:r>
      <w:r w:rsidRPr="00E12A25">
        <w:rPr>
          <w:rFonts w:ascii="Source Sans Pro" w:eastAsia="Source Sans Pro" w:hAnsi="Source Sans Pro" w:cs="Source Sans Pro"/>
          <w:i/>
          <w:iCs/>
          <w:sz w:val="22"/>
          <w:szCs w:val="22"/>
          <w:lang w:val="it-IT"/>
        </w:rPr>
        <w:lastRenderedPageBreak/>
        <w:t>luogo ma cammina e vive nella passione e nella partecipazione di tutte le donne e gli uomini che l’hanno vissuta, ballata, ascoltata, cantata e raccontata. Questa dimensione popolare così forte e universale, rende quella che per qualcuno può essere una danza un patrimonio universale che rende il Salento e la Regione Puglia unici al mondo</w:t>
      </w:r>
      <w:r w:rsidRPr="00E12A25">
        <w:rPr>
          <w:rFonts w:ascii="Source Sans Pro" w:eastAsia="Source Sans Pro" w:hAnsi="Source Sans Pro" w:cs="Source Sans Pro"/>
          <w:sz w:val="22"/>
          <w:szCs w:val="22"/>
          <w:lang w:val="it-IT"/>
        </w:rPr>
        <w:t>».</w:t>
      </w:r>
    </w:p>
    <w:p w14:paraId="458F5B04" w14:textId="77777777" w:rsidR="007A072C" w:rsidRPr="00E12A25" w:rsidRDefault="007A072C" w:rsidP="007A072C">
      <w:pPr>
        <w:spacing w:after="100"/>
        <w:jc w:val="both"/>
        <w:rPr>
          <w:rFonts w:ascii="Source Sans Pro" w:eastAsia="Source Sans Pro" w:hAnsi="Source Sans Pro" w:cs="Source Sans Pro"/>
          <w:sz w:val="22"/>
          <w:szCs w:val="22"/>
          <w:lang w:val="it-IT"/>
        </w:rPr>
      </w:pPr>
      <w:r w:rsidRPr="00E12A25">
        <w:rPr>
          <w:rFonts w:ascii="Source Sans Pro" w:eastAsia="Source Sans Pro" w:hAnsi="Source Sans Pro" w:cs="Source Sans Pro"/>
          <w:sz w:val="22"/>
          <w:szCs w:val="22"/>
          <w:lang w:val="it-IT"/>
        </w:rPr>
        <w:t>«</w:t>
      </w:r>
      <w:r w:rsidRPr="00E12A25">
        <w:rPr>
          <w:rFonts w:ascii="Source Sans Pro" w:eastAsia="Source Sans Pro" w:hAnsi="Source Sans Pro" w:cs="Source Sans Pro"/>
          <w:i/>
          <w:iCs/>
          <w:sz w:val="22"/>
          <w:szCs w:val="22"/>
          <w:lang w:val="it-IT"/>
        </w:rPr>
        <w:t>Voglio ringraziare la Fondazione per avermi affidato questo compito, che è una grande responsabilità ma anche un’immensa gioia, e tutti i musicisti dell’Orchestra</w:t>
      </w:r>
      <w:r>
        <w:rPr>
          <w:rFonts w:ascii="Source Sans Pro" w:eastAsia="Source Sans Pro" w:hAnsi="Source Sans Pro" w:cs="Source Sans Pro"/>
          <w:sz w:val="22"/>
          <w:szCs w:val="22"/>
          <w:lang w:val="it-IT"/>
        </w:rPr>
        <w:t xml:space="preserve">, </w:t>
      </w:r>
      <w:r w:rsidRPr="007A072C">
        <w:rPr>
          <w:rFonts w:ascii="Source Sans Pro" w:eastAsia="Source Sans Pro" w:hAnsi="Source Sans Pro" w:cs="Source Sans Pro"/>
          <w:i/>
          <w:iCs/>
          <w:sz w:val="22"/>
          <w:szCs w:val="22"/>
          <w:lang w:val="it-IT"/>
        </w:rPr>
        <w:t>che r</w:t>
      </w:r>
      <w:r w:rsidRPr="00E12A25">
        <w:rPr>
          <w:rFonts w:ascii="Source Sans Pro" w:eastAsia="Source Sans Pro" w:hAnsi="Source Sans Pro" w:cs="Source Sans Pro"/>
          <w:i/>
          <w:iCs/>
          <w:sz w:val="22"/>
          <w:szCs w:val="22"/>
          <w:lang w:val="it-IT"/>
        </w:rPr>
        <w:t>appresentano una storia, una terra e legami profondi, che immagino come le radici di un albero d’ulivo</w:t>
      </w:r>
      <w:r>
        <w:rPr>
          <w:rFonts w:ascii="Source Sans Pro" w:eastAsia="Source Sans Pro" w:hAnsi="Source Sans Pro" w:cs="Source Sans Pro"/>
          <w:i/>
          <w:iCs/>
          <w:sz w:val="22"/>
          <w:szCs w:val="22"/>
          <w:lang w:val="it-IT"/>
        </w:rPr>
        <w:t xml:space="preserve"> </w:t>
      </w:r>
      <w:r w:rsidRPr="00E12A25">
        <w:rPr>
          <w:rFonts w:ascii="Source Sans Pro" w:eastAsia="Source Sans Pro" w:hAnsi="Source Sans Pro" w:cs="Source Sans Pro"/>
          <w:sz w:val="22"/>
          <w:szCs w:val="22"/>
          <w:lang w:val="it-IT"/>
        </w:rPr>
        <w:t xml:space="preserve">– dichiara </w:t>
      </w:r>
      <w:r w:rsidRPr="00E12A25">
        <w:rPr>
          <w:rFonts w:ascii="Source Sans Pro" w:eastAsia="Source Sans Pro" w:hAnsi="Source Sans Pro" w:cs="Source Sans Pro"/>
          <w:b/>
          <w:bCs/>
          <w:sz w:val="22"/>
          <w:szCs w:val="22"/>
          <w:lang w:val="it-IT"/>
        </w:rPr>
        <w:t>Ermal Meta</w:t>
      </w:r>
      <w:r w:rsidRPr="00E12A25">
        <w:rPr>
          <w:rFonts w:ascii="Source Sans Pro" w:eastAsia="Source Sans Pro" w:hAnsi="Source Sans Pro" w:cs="Source Sans Pro"/>
          <w:sz w:val="22"/>
          <w:szCs w:val="22"/>
          <w:lang w:val="it-IT"/>
        </w:rPr>
        <w:t xml:space="preserve"> –</w:t>
      </w:r>
      <w:r w:rsidRPr="00E12A25">
        <w:rPr>
          <w:rFonts w:ascii="Source Sans Pro" w:eastAsia="Source Sans Pro" w:hAnsi="Source Sans Pro" w:cs="Source Sans Pro"/>
          <w:i/>
          <w:iCs/>
          <w:sz w:val="22"/>
          <w:szCs w:val="22"/>
          <w:lang w:val="it-IT"/>
        </w:rPr>
        <w:t xml:space="preserve"> Un ringraziamento speciale va anche a Davide Antonio Pio: senza di lui questo percorso musicale non avrebbe avuto lo stesso impatto. E poi agli ospiti, che si sono messi in gioco in modo straordinario. Ognuno ha portato qualcosa di sé e, allo stesso tempo, si è lasciato attraversare dal suono dell’Orchestra. Abbiamo attraversato musicalmente mondi diversi, esattamente come il Mediterraneo è attraversato da culture differenti. Tendiamo a pensare all’identità come a qualcosa di puro, ma l’identità mediterranea non è pura: è un insieme di cose, una contaminazione continua, un’imperfezione costante. Ed è probabilmente proprio in questa commistione che esiste la vera identità del Mediterraneo</w:t>
      </w:r>
      <w:r w:rsidRPr="00E12A25">
        <w:rPr>
          <w:rFonts w:ascii="Source Sans Pro" w:eastAsia="Source Sans Pro" w:hAnsi="Source Sans Pro" w:cs="Source Sans Pro"/>
          <w:sz w:val="22"/>
          <w:szCs w:val="22"/>
          <w:lang w:val="it-IT"/>
        </w:rPr>
        <w:t xml:space="preserve">. </w:t>
      </w:r>
      <w:r w:rsidRPr="00E12A25">
        <w:rPr>
          <w:rFonts w:ascii="Source Sans Pro" w:eastAsia="Source Sans Pro" w:hAnsi="Source Sans Pro" w:cs="Source Sans Pro"/>
          <w:i/>
          <w:iCs/>
          <w:sz w:val="22"/>
          <w:szCs w:val="22"/>
          <w:lang w:val="it-IT"/>
        </w:rPr>
        <w:t>Durante questo percorso mi sono chiesto che cosa avrei potuto portare in più su questo palco e a questo evento. Sono un cantautore e la cosa più naturale mi è sembrata scrivere una canzone. È nato così un brano nuovo “Nu simu nienti” un inedito in dialetto salentino scritto insieme a Claudio Prima. Il senso parte da un pensiero semplice: pur essendo niente, insieme possiamo ancora fare qualcosa. Lo vediamo nella musica popolare e lo vediamo nell’unione delle persone, perché le persone insieme hanno una forza travolgente. Dico sempre che, se in un gruppo molto grande facessimo cantare ognuno singolarmente, probabilmente molti sarebbero stonati; ma quando cantano tutti insieme finiscono per accordarsi. Il popolo, quando è unito, non può mai stonare</w:t>
      </w:r>
      <w:r w:rsidRPr="00E12A25">
        <w:rPr>
          <w:rFonts w:ascii="Source Sans Pro" w:eastAsia="Source Sans Pro" w:hAnsi="Source Sans Pro" w:cs="Source Sans Pro"/>
          <w:sz w:val="22"/>
          <w:szCs w:val="22"/>
          <w:lang w:val="it-IT"/>
        </w:rPr>
        <w:t>»</w:t>
      </w:r>
    </w:p>
    <w:p w14:paraId="7A7812ED" w14:textId="77777777" w:rsidR="00015D9A" w:rsidRPr="00E12A25" w:rsidRDefault="00015D9A" w:rsidP="00015D9A">
      <w:pPr>
        <w:spacing w:after="100"/>
        <w:jc w:val="both"/>
        <w:rPr>
          <w:rFonts w:ascii="Source Sans Pro" w:eastAsia="Source Sans Pro" w:hAnsi="Source Sans Pro" w:cs="Source Sans Pro"/>
          <w:sz w:val="22"/>
          <w:szCs w:val="22"/>
          <w:lang w:val="it-IT"/>
        </w:rPr>
      </w:pPr>
      <w:r w:rsidRPr="00E12A25">
        <w:rPr>
          <w:rFonts w:ascii="Source Sans Pro" w:eastAsia="Source Sans Pro" w:hAnsi="Source Sans Pro" w:cs="Source Sans Pro"/>
          <w:sz w:val="22"/>
          <w:szCs w:val="22"/>
          <w:lang w:val="it-IT"/>
        </w:rPr>
        <w:t>«</w:t>
      </w:r>
      <w:r w:rsidRPr="00E12A25">
        <w:rPr>
          <w:rFonts w:ascii="Source Sans Pro" w:eastAsia="Source Sans Pro" w:hAnsi="Source Sans Pro" w:cs="Source Sans Pro"/>
          <w:i/>
          <w:iCs/>
          <w:sz w:val="22"/>
          <w:szCs w:val="22"/>
          <w:lang w:val="it-IT"/>
        </w:rPr>
        <w:t xml:space="preserve">Da quasi trent’anni non c’è salentina e salentino che non attenda il concertone della Notte della Taranta per salutare l’estate e le vacanze celebrando la spensieratezza di una musica che si è fatta tradizione viva </w:t>
      </w:r>
      <w:r w:rsidRPr="00E12A25">
        <w:rPr>
          <w:rFonts w:ascii="Source Sans Pro" w:eastAsia="Source Sans Pro" w:hAnsi="Source Sans Pro" w:cs="Source Sans Pro"/>
          <w:sz w:val="22"/>
          <w:szCs w:val="22"/>
          <w:lang w:val="it-IT"/>
        </w:rPr>
        <w:t xml:space="preserve">– dichiara </w:t>
      </w:r>
      <w:r w:rsidRPr="00E12A25">
        <w:rPr>
          <w:rFonts w:ascii="Source Sans Pro" w:eastAsia="Source Sans Pro" w:hAnsi="Source Sans Pro" w:cs="Source Sans Pro"/>
          <w:b/>
          <w:bCs/>
          <w:sz w:val="22"/>
          <w:szCs w:val="22"/>
          <w:lang w:val="it-IT"/>
        </w:rPr>
        <w:t>Silvia Miglietta</w:t>
      </w:r>
      <w:r w:rsidRPr="00E12A25">
        <w:rPr>
          <w:rFonts w:ascii="Source Sans Pro" w:eastAsia="Source Sans Pro" w:hAnsi="Source Sans Pro" w:cs="Source Sans Pro"/>
          <w:sz w:val="22"/>
          <w:szCs w:val="22"/>
          <w:lang w:val="it-IT"/>
        </w:rPr>
        <w:t xml:space="preserve">, assessora alla Cultura e alla Conoscenza della Regione Puglia – </w:t>
      </w:r>
      <w:r w:rsidRPr="00E12A25">
        <w:rPr>
          <w:rFonts w:ascii="Source Sans Pro" w:eastAsia="Source Sans Pro" w:hAnsi="Source Sans Pro" w:cs="Source Sans Pro"/>
          <w:i/>
          <w:iCs/>
          <w:sz w:val="22"/>
          <w:szCs w:val="22"/>
          <w:lang w:val="it-IT"/>
        </w:rPr>
        <w:t xml:space="preserve">Una musica che, in ogni edizione, si reinventa grazie all’apporto personale e creativo di un maestro concertatore sempre diverso. Quest’anno, in coerenza con il tema scelto dedicato al Mediterraneo, il maestro concertatore, Ermal Meta, viene dalla parte opposta del nostro mare, dall’Albania, e per quello che ho potuto vedere già alle prove ci sorprenderà con arrangiamenti e accorgimenti innovativi e coinvolgenti. Se il maestro concertatore e gli ospiti cambiano ogni anno, la vera certezza della Notte della Taranta è l’orchestra popolare che ormai è uno dei più autentici patrimoni musicali della Regione Puglia con quel lavoro costante di tutela, ricerca e valorizzazione che propone da sempre. A questo proposito </w:t>
      </w:r>
      <w:r w:rsidRPr="00E12A25">
        <w:rPr>
          <w:rFonts w:ascii="Source Sans Pro" w:eastAsia="Source Sans Pro" w:hAnsi="Source Sans Pro" w:cs="Source Sans Pro"/>
          <w:b/>
          <w:bCs/>
          <w:i/>
          <w:iCs/>
          <w:sz w:val="22"/>
          <w:szCs w:val="22"/>
          <w:lang w:val="it-IT"/>
        </w:rPr>
        <w:t>sono lieta di annunciare che la pizzica salentina è il primo bene immateriale inventariato nella Sezione Danze Popolari dell’Inventario Regionale del Patrimonio Culturale Immateriale</w:t>
      </w:r>
      <w:r w:rsidRPr="00E12A25">
        <w:rPr>
          <w:rFonts w:ascii="Source Sans Pro" w:eastAsia="Source Sans Pro" w:hAnsi="Source Sans Pro" w:cs="Source Sans Pro"/>
          <w:i/>
          <w:iCs/>
          <w:sz w:val="22"/>
          <w:szCs w:val="22"/>
          <w:lang w:val="it-IT"/>
        </w:rPr>
        <w:t>. Presto renderemo noto chi è stato inserito nell’intero inventario</w:t>
      </w:r>
      <w:r w:rsidRPr="00E12A25">
        <w:rPr>
          <w:rFonts w:ascii="Source Sans Pro" w:eastAsia="Source Sans Pro" w:hAnsi="Source Sans Pro" w:cs="Source Sans Pro"/>
          <w:sz w:val="22"/>
          <w:szCs w:val="22"/>
          <w:lang w:val="it-IT"/>
        </w:rPr>
        <w:t>».</w:t>
      </w:r>
    </w:p>
    <w:p w14:paraId="6B7B1484" w14:textId="77777777" w:rsidR="00015D9A" w:rsidRPr="00E12A25" w:rsidRDefault="00015D9A" w:rsidP="00015D9A">
      <w:pPr>
        <w:spacing w:after="100"/>
        <w:jc w:val="both"/>
        <w:rPr>
          <w:rFonts w:ascii="Source Sans Pro" w:eastAsia="Source Sans Pro" w:hAnsi="Source Sans Pro" w:cs="Source Sans Pro"/>
          <w:sz w:val="22"/>
          <w:szCs w:val="22"/>
          <w:lang w:val="it-IT"/>
        </w:rPr>
      </w:pPr>
      <w:r w:rsidRPr="00E12A25">
        <w:rPr>
          <w:rFonts w:ascii="Source Sans Pro" w:eastAsia="Source Sans Pro" w:hAnsi="Source Sans Pro" w:cs="Source Sans Pro"/>
          <w:sz w:val="22"/>
          <w:szCs w:val="22"/>
          <w:lang w:val="it-IT"/>
        </w:rPr>
        <w:lastRenderedPageBreak/>
        <w:t>«</w:t>
      </w:r>
      <w:r w:rsidRPr="00E12A25">
        <w:rPr>
          <w:rFonts w:ascii="Source Sans Pro" w:eastAsia="Source Sans Pro" w:hAnsi="Source Sans Pro" w:cs="Source Sans Pro"/>
          <w:i/>
          <w:iCs/>
          <w:sz w:val="22"/>
          <w:szCs w:val="22"/>
          <w:lang w:val="it-IT"/>
        </w:rPr>
        <w:t>La Notte della Taranta è una delle principali politiche culturali costruite in questi anni nel Salento, in grado di dare al nostro patrimonio musicale e linguistico gli strumenti per essere conosciuto, studiato e continuamente reinterpretato</w:t>
      </w:r>
      <w:r w:rsidRPr="00E12A25">
        <w:rPr>
          <w:rFonts w:ascii="Source Sans Pro" w:eastAsia="Source Sans Pro" w:hAnsi="Source Sans Pro" w:cs="Source Sans Pro"/>
          <w:sz w:val="22"/>
          <w:szCs w:val="22"/>
          <w:lang w:val="it-IT"/>
        </w:rPr>
        <w:t xml:space="preserve"> – dichiara il Presidente della Provincia di Lecce </w:t>
      </w:r>
      <w:r w:rsidRPr="00E12A25">
        <w:rPr>
          <w:rFonts w:ascii="Source Sans Pro" w:eastAsia="Source Sans Pro" w:hAnsi="Source Sans Pro" w:cs="Source Sans Pro"/>
          <w:b/>
          <w:bCs/>
          <w:sz w:val="22"/>
          <w:szCs w:val="22"/>
          <w:lang w:val="it-IT"/>
        </w:rPr>
        <w:t>Fabio Tarantino</w:t>
      </w:r>
      <w:r w:rsidRPr="00E12A25">
        <w:rPr>
          <w:rFonts w:ascii="Source Sans Pro" w:eastAsia="Source Sans Pro" w:hAnsi="Source Sans Pro" w:cs="Source Sans Pro"/>
          <w:sz w:val="22"/>
          <w:szCs w:val="22"/>
          <w:lang w:val="it-IT"/>
        </w:rPr>
        <w:t xml:space="preserve"> - </w:t>
      </w:r>
      <w:r w:rsidRPr="00E12A25">
        <w:rPr>
          <w:rFonts w:ascii="Source Sans Pro" w:eastAsia="Source Sans Pro" w:hAnsi="Source Sans Pro" w:cs="Source Sans Pro"/>
          <w:i/>
          <w:iCs/>
          <w:sz w:val="22"/>
          <w:szCs w:val="22"/>
          <w:lang w:val="it-IT"/>
        </w:rPr>
        <w:t xml:space="preserve">Per questo la Provincia di Lecce considera strategico il proprio sostegno alla Fondazione. Il Concertone, con la direzione di Ermal Meta e il Mediterraneo al centro dell’edizione 2026, è la parte più visibile di un lavoro che coinvolge territori, Comuni e comunità. </w:t>
      </w:r>
      <w:r w:rsidRPr="00E6441A">
        <w:rPr>
          <w:rFonts w:ascii="Source Sans Pro" w:eastAsia="Source Sans Pro" w:hAnsi="Source Sans Pro" w:cs="Source Sans Pro"/>
          <w:b/>
          <w:bCs/>
          <w:i/>
          <w:iCs/>
          <w:sz w:val="22"/>
          <w:szCs w:val="22"/>
          <w:lang w:val="it-IT"/>
        </w:rPr>
        <w:t>La Provincia continuerà a sostenere la Fondazione e il suo lavoro di tutela e valorizzazione del patrimonio culturale salentino</w:t>
      </w:r>
      <w:r w:rsidRPr="00E12A25">
        <w:rPr>
          <w:rFonts w:ascii="Source Sans Pro" w:eastAsia="Source Sans Pro" w:hAnsi="Source Sans Pro" w:cs="Source Sans Pro"/>
          <w:i/>
          <w:iCs/>
          <w:sz w:val="22"/>
          <w:szCs w:val="22"/>
          <w:lang w:val="it-IT"/>
        </w:rPr>
        <w:t>. È un impegno che intendiamo consolidare, dentro una politica culturale capace di mettere in relazione istituzioni, territorio e competenze</w:t>
      </w:r>
      <w:r w:rsidRPr="00E12A25">
        <w:rPr>
          <w:rFonts w:ascii="Source Sans Pro" w:eastAsia="Source Sans Pro" w:hAnsi="Source Sans Pro" w:cs="Source Sans Pro"/>
          <w:sz w:val="22"/>
          <w:szCs w:val="22"/>
          <w:lang w:val="it-IT"/>
        </w:rPr>
        <w:t>».</w:t>
      </w:r>
    </w:p>
    <w:p w14:paraId="6BCF070F" w14:textId="77777777" w:rsidR="00015D9A" w:rsidRPr="00E12A25" w:rsidRDefault="00015D9A" w:rsidP="00015D9A">
      <w:pPr>
        <w:spacing w:after="100"/>
        <w:jc w:val="both"/>
        <w:rPr>
          <w:rFonts w:ascii="Source Sans Pro" w:eastAsia="Source Sans Pro" w:hAnsi="Source Sans Pro" w:cs="Source Sans Pro"/>
          <w:sz w:val="22"/>
          <w:szCs w:val="22"/>
          <w:lang w:val="it-IT"/>
        </w:rPr>
      </w:pPr>
      <w:r w:rsidRPr="00E12A25">
        <w:rPr>
          <w:rFonts w:ascii="Source Sans Pro" w:eastAsia="Source Sans Pro" w:hAnsi="Source Sans Pro" w:cs="Source Sans Pro"/>
          <w:sz w:val="22"/>
          <w:szCs w:val="22"/>
          <w:lang w:val="it-IT"/>
        </w:rPr>
        <w:t>«</w:t>
      </w:r>
      <w:r w:rsidRPr="00E12A25">
        <w:rPr>
          <w:rFonts w:ascii="Source Sans Pro" w:eastAsia="Source Sans Pro" w:hAnsi="Source Sans Pro" w:cs="Source Sans Pro"/>
          <w:i/>
          <w:iCs/>
          <w:sz w:val="22"/>
          <w:szCs w:val="22"/>
          <w:lang w:val="it-IT"/>
        </w:rPr>
        <w:t>Grazie a un lavoro collettivo siamo riusciti, nel corso degli anni, a fare della Notte della Taranta, nata in un piccolo Comune del Mezzogiorno e cresciuta insieme all’intero territorio della Grecìa Salentina, una delle più importanti manifestazioni di musica popolare</w:t>
      </w:r>
      <w:r w:rsidRPr="00E12A25">
        <w:rPr>
          <w:rFonts w:ascii="Source Sans Pro" w:eastAsia="Source Sans Pro" w:hAnsi="Source Sans Pro" w:cs="Source Sans Pro"/>
          <w:sz w:val="22"/>
          <w:szCs w:val="22"/>
          <w:lang w:val="it-IT"/>
        </w:rPr>
        <w:t xml:space="preserve"> – dichiara </w:t>
      </w:r>
      <w:r w:rsidRPr="00E6441A">
        <w:rPr>
          <w:rFonts w:ascii="Source Sans Pro" w:eastAsia="Source Sans Pro" w:hAnsi="Source Sans Pro" w:cs="Source Sans Pro"/>
          <w:b/>
          <w:bCs/>
          <w:sz w:val="22"/>
          <w:szCs w:val="22"/>
          <w:lang w:val="it-IT"/>
        </w:rPr>
        <w:t>Valentina Avantaggiato</w:t>
      </w:r>
      <w:r w:rsidRPr="00E12A25">
        <w:rPr>
          <w:rFonts w:ascii="Source Sans Pro" w:eastAsia="Source Sans Pro" w:hAnsi="Source Sans Pro" w:cs="Source Sans Pro"/>
          <w:sz w:val="22"/>
          <w:szCs w:val="22"/>
          <w:lang w:val="it-IT"/>
        </w:rPr>
        <w:t xml:space="preserve">, sindaca di Melpignano – </w:t>
      </w:r>
      <w:r w:rsidRPr="00E12A25">
        <w:rPr>
          <w:rFonts w:ascii="Source Sans Pro" w:eastAsia="Source Sans Pro" w:hAnsi="Source Sans Pro" w:cs="Source Sans Pro"/>
          <w:i/>
          <w:iCs/>
          <w:sz w:val="22"/>
          <w:szCs w:val="22"/>
          <w:lang w:val="it-IT"/>
        </w:rPr>
        <w:t xml:space="preserve">Il prossimo anno celebreremo il trentesimo anniversario: </w:t>
      </w:r>
      <w:r w:rsidRPr="007A072C">
        <w:rPr>
          <w:rFonts w:ascii="Source Sans Pro" w:eastAsia="Source Sans Pro" w:hAnsi="Source Sans Pro" w:cs="Source Sans Pro"/>
          <w:b/>
          <w:bCs/>
          <w:i/>
          <w:iCs/>
          <w:sz w:val="22"/>
          <w:szCs w:val="22"/>
          <w:lang w:val="it-IT"/>
        </w:rPr>
        <w:t>un traguardo reso possibile da una comunità che ha avuto il coraggio di affrontare una sfida enorme, investendo nella cultura e nelle proprie radici per farne un motore di crescita</w:t>
      </w:r>
      <w:r w:rsidRPr="00E12A25">
        <w:rPr>
          <w:rFonts w:ascii="Source Sans Pro" w:eastAsia="Source Sans Pro" w:hAnsi="Source Sans Pro" w:cs="Source Sans Pro"/>
          <w:i/>
          <w:iCs/>
          <w:sz w:val="22"/>
          <w:szCs w:val="22"/>
          <w:lang w:val="it-IT"/>
        </w:rPr>
        <w:t xml:space="preserve">, </w:t>
      </w:r>
      <w:r w:rsidRPr="007A072C">
        <w:rPr>
          <w:rFonts w:ascii="Source Sans Pro" w:eastAsia="Source Sans Pro" w:hAnsi="Source Sans Pro" w:cs="Source Sans Pro"/>
          <w:b/>
          <w:bCs/>
          <w:i/>
          <w:iCs/>
          <w:sz w:val="22"/>
          <w:szCs w:val="22"/>
          <w:lang w:val="it-IT"/>
        </w:rPr>
        <w:t>di sviluppo e di costruzione di un futuro migliore</w:t>
      </w:r>
      <w:r w:rsidRPr="00E12A25">
        <w:rPr>
          <w:rFonts w:ascii="Source Sans Pro" w:eastAsia="Source Sans Pro" w:hAnsi="Source Sans Pro" w:cs="Source Sans Pro"/>
          <w:i/>
          <w:iCs/>
          <w:sz w:val="22"/>
          <w:szCs w:val="22"/>
          <w:lang w:val="it-IT"/>
        </w:rPr>
        <w:t>. Grazie ai cittadini di Melpignano per il cuore che, ogni anno, mettono in questa manifestazione</w:t>
      </w:r>
      <w:r w:rsidRPr="00E12A25">
        <w:rPr>
          <w:rFonts w:ascii="Source Sans Pro" w:eastAsia="Source Sans Pro" w:hAnsi="Source Sans Pro" w:cs="Source Sans Pro"/>
          <w:sz w:val="22"/>
          <w:szCs w:val="22"/>
          <w:lang w:val="it-IT"/>
        </w:rPr>
        <w:t>».</w:t>
      </w:r>
    </w:p>
    <w:p w14:paraId="003A0A28" w14:textId="77777777" w:rsidR="003B2129" w:rsidRPr="00E12A25" w:rsidRDefault="003B2129" w:rsidP="003B2129">
      <w:pPr>
        <w:spacing w:after="100"/>
        <w:jc w:val="both"/>
        <w:rPr>
          <w:rFonts w:ascii="Source Sans Pro" w:eastAsia="Source Sans Pro" w:hAnsi="Source Sans Pro" w:cs="Source Sans Pro"/>
          <w:sz w:val="22"/>
          <w:szCs w:val="22"/>
          <w:lang w:val="it-IT"/>
        </w:rPr>
      </w:pPr>
      <w:r w:rsidRPr="00E12A25">
        <w:rPr>
          <w:rFonts w:ascii="Source Sans Pro" w:eastAsia="Source Sans Pro" w:hAnsi="Source Sans Pro" w:cs="Source Sans Pro"/>
          <w:sz w:val="22"/>
          <w:szCs w:val="22"/>
          <w:lang w:val="it-IT"/>
        </w:rPr>
        <w:t>«</w:t>
      </w:r>
      <w:r w:rsidRPr="00E12A25">
        <w:rPr>
          <w:rFonts w:ascii="Source Sans Pro" w:eastAsia="Source Sans Pro" w:hAnsi="Source Sans Pro" w:cs="Source Sans Pro"/>
          <w:i/>
          <w:iCs/>
          <w:sz w:val="22"/>
          <w:szCs w:val="22"/>
          <w:lang w:val="it-IT"/>
        </w:rPr>
        <w:t>La novità di quest'anno è che tutti gli ospiti hanno una loro coreografia</w:t>
      </w:r>
      <w:r w:rsidRPr="00E12A25">
        <w:rPr>
          <w:rFonts w:ascii="Source Sans Pro" w:eastAsia="Source Sans Pro" w:hAnsi="Source Sans Pro" w:cs="Source Sans Pro"/>
          <w:sz w:val="22"/>
          <w:szCs w:val="22"/>
          <w:lang w:val="it-IT"/>
        </w:rPr>
        <w:t xml:space="preserve"> – dichiara </w:t>
      </w:r>
      <w:r w:rsidRPr="00E12A25">
        <w:rPr>
          <w:rFonts w:ascii="Source Sans Pro" w:eastAsia="Source Sans Pro" w:hAnsi="Source Sans Pro" w:cs="Source Sans Pro"/>
          <w:b/>
          <w:bCs/>
          <w:sz w:val="22"/>
          <w:szCs w:val="22"/>
          <w:lang w:val="it-IT"/>
        </w:rPr>
        <w:t>Fredy Franzutti</w:t>
      </w:r>
      <w:r w:rsidRPr="00E12A25">
        <w:rPr>
          <w:rFonts w:ascii="Source Sans Pro" w:eastAsia="Source Sans Pro" w:hAnsi="Source Sans Pro" w:cs="Source Sans Pro"/>
          <w:sz w:val="22"/>
          <w:szCs w:val="22"/>
          <w:lang w:val="it-IT"/>
        </w:rPr>
        <w:t xml:space="preserve"> – </w:t>
      </w:r>
      <w:r w:rsidRPr="00E12A25">
        <w:rPr>
          <w:rFonts w:ascii="Source Sans Pro" w:eastAsia="Source Sans Pro" w:hAnsi="Source Sans Pro" w:cs="Source Sans Pro"/>
          <w:i/>
          <w:iCs/>
          <w:sz w:val="22"/>
          <w:szCs w:val="22"/>
          <w:lang w:val="it-IT"/>
        </w:rPr>
        <w:t>dunque saranno pienamente coinvolti nella danza oltre che nella musica. È un segnale importante, che testimonia quanto gli ospiti siano pienamente partecipi.  Noi siamo custodi non proprietari della tradizione popolare, dobbiamo aprire il cuore e diffonderla al mondo incontrando artisti, culture e sensibilità differenti per farla vivere nel presente</w:t>
      </w:r>
      <w:r w:rsidRPr="00E12A25">
        <w:rPr>
          <w:rFonts w:ascii="Source Sans Pro" w:eastAsia="Source Sans Pro" w:hAnsi="Source Sans Pro" w:cs="Source Sans Pro"/>
          <w:sz w:val="22"/>
          <w:szCs w:val="22"/>
          <w:lang w:val="it-IT"/>
        </w:rPr>
        <w:t>»</w:t>
      </w:r>
    </w:p>
    <w:p w14:paraId="0C965998" w14:textId="061173B9" w:rsidR="003B2129" w:rsidRPr="00E12A25" w:rsidRDefault="003B2129" w:rsidP="003B2129">
      <w:pPr>
        <w:jc w:val="both"/>
        <w:rPr>
          <w:sz w:val="22"/>
          <w:szCs w:val="22"/>
          <w:lang w:val="it-IT"/>
        </w:rPr>
      </w:pPr>
      <w:r w:rsidRPr="00E12A25">
        <w:rPr>
          <w:rFonts w:cstheme="minorHAnsi"/>
          <w:sz w:val="22"/>
          <w:szCs w:val="22"/>
          <w:lang w:val="it-IT"/>
        </w:rPr>
        <w:t>«</w:t>
      </w:r>
      <w:r w:rsidRPr="00E12A25">
        <w:rPr>
          <w:i/>
          <w:iCs/>
          <w:sz w:val="22"/>
          <w:szCs w:val="22"/>
          <w:lang w:val="it-IT"/>
        </w:rPr>
        <w:t>Trasmettere questo evento in radio significa tanto</w:t>
      </w:r>
      <w:r w:rsidRPr="00E12A25">
        <w:rPr>
          <w:sz w:val="22"/>
          <w:szCs w:val="22"/>
          <w:lang w:val="it-IT"/>
        </w:rPr>
        <w:t xml:space="preserve"> – dichiara </w:t>
      </w:r>
      <w:r w:rsidRPr="00E12A25">
        <w:rPr>
          <w:b/>
          <w:bCs/>
          <w:sz w:val="22"/>
          <w:szCs w:val="22"/>
          <w:lang w:val="it-IT"/>
        </w:rPr>
        <w:t>Annalisa Vacca</w:t>
      </w:r>
      <w:r w:rsidRPr="00E12A25">
        <w:rPr>
          <w:sz w:val="22"/>
          <w:szCs w:val="22"/>
          <w:lang w:val="it-IT"/>
        </w:rPr>
        <w:t xml:space="preserve">, Responsabile Programmi, Visual Radio e Crossmedia Rai Radio2 – </w:t>
      </w:r>
      <w:r w:rsidRPr="00E12A25">
        <w:rPr>
          <w:i/>
          <w:iCs/>
          <w:sz w:val="22"/>
          <w:szCs w:val="22"/>
          <w:lang w:val="it-IT"/>
        </w:rPr>
        <w:t xml:space="preserve">Significa fare cultura, ascoltare una musica meravigliosa, fare intrattenimento. Ma soprattutto significa arrivare a tutti. Perché la radio arriva davvero a tutti sempre in diretta per permettere di seguire questo evento meraviglioso. lo faremo con Martina Martorano da qui e </w:t>
      </w:r>
      <w:r w:rsidR="00851B19">
        <w:rPr>
          <w:i/>
          <w:iCs/>
          <w:sz w:val="22"/>
          <w:szCs w:val="22"/>
          <w:lang w:val="it-IT"/>
        </w:rPr>
        <w:t>Jodie</w:t>
      </w:r>
      <w:r w:rsidRPr="00E12A25">
        <w:rPr>
          <w:i/>
          <w:iCs/>
          <w:sz w:val="22"/>
          <w:szCs w:val="22"/>
          <w:lang w:val="it-IT"/>
        </w:rPr>
        <w:t xml:space="preserve"> Alivernini da Roma</w:t>
      </w:r>
      <w:r w:rsidRPr="00E12A25">
        <w:rPr>
          <w:rFonts w:cstheme="minorHAnsi"/>
          <w:sz w:val="22"/>
          <w:szCs w:val="22"/>
          <w:lang w:val="it-IT"/>
        </w:rPr>
        <w:t>»</w:t>
      </w:r>
      <w:r w:rsidRPr="00E12A25">
        <w:rPr>
          <w:sz w:val="22"/>
          <w:szCs w:val="22"/>
          <w:lang w:val="it-IT"/>
        </w:rPr>
        <w:t>.</w:t>
      </w:r>
    </w:p>
    <w:p w14:paraId="28FDA6DE" w14:textId="14EFB8AE" w:rsidR="00015D9A" w:rsidRPr="00E12A25" w:rsidRDefault="004142C1" w:rsidP="003C4138">
      <w:pPr>
        <w:jc w:val="both"/>
        <w:rPr>
          <w:rFonts w:ascii="Source Sans Pro" w:eastAsia="Source Sans Pro" w:hAnsi="Source Sans Pro" w:cs="Source Sans Pro"/>
          <w:sz w:val="22"/>
          <w:szCs w:val="22"/>
          <w:lang w:val="it-IT"/>
        </w:rPr>
      </w:pPr>
      <w:r w:rsidRPr="00E12A25">
        <w:rPr>
          <w:rFonts w:ascii="Source Sans Pro" w:eastAsia="Source Sans Pro" w:hAnsi="Source Sans Pro" w:cs="Source Sans Pro"/>
          <w:sz w:val="22"/>
          <w:szCs w:val="22"/>
          <w:lang w:val="it-IT"/>
        </w:rPr>
        <w:t>«</w:t>
      </w:r>
      <w:r w:rsidRPr="00E12A25">
        <w:rPr>
          <w:rFonts w:ascii="Source Sans Pro" w:eastAsia="Source Sans Pro" w:hAnsi="Source Sans Pro" w:cs="Source Sans Pro"/>
          <w:i/>
          <w:iCs/>
          <w:sz w:val="22"/>
          <w:szCs w:val="22"/>
          <w:lang w:val="it-IT"/>
        </w:rPr>
        <w:t>La Notte della Taranta è l’evento più bello, frizzante ed elettrico dell’estate</w:t>
      </w:r>
      <w:r w:rsidRPr="00E12A25">
        <w:rPr>
          <w:rFonts w:ascii="Source Sans Pro" w:eastAsia="Source Sans Pro" w:hAnsi="Source Sans Pro" w:cs="Source Sans Pro"/>
          <w:sz w:val="22"/>
          <w:szCs w:val="22"/>
          <w:lang w:val="it-IT"/>
        </w:rPr>
        <w:t xml:space="preserve"> – dichiara </w:t>
      </w:r>
      <w:r w:rsidR="003C4138" w:rsidRPr="00E12A25">
        <w:rPr>
          <w:rFonts w:ascii="Source Sans Pro" w:eastAsia="Source Sans Pro" w:hAnsi="Source Sans Pro" w:cs="Source Sans Pro"/>
          <w:b/>
          <w:bCs/>
          <w:sz w:val="22"/>
          <w:szCs w:val="22"/>
          <w:lang w:val="it-IT"/>
        </w:rPr>
        <w:t>Fabio Di Iorio</w:t>
      </w:r>
      <w:r w:rsidR="003C4138" w:rsidRPr="00E12A25">
        <w:rPr>
          <w:rFonts w:ascii="Source Sans Pro" w:eastAsia="Source Sans Pro" w:hAnsi="Source Sans Pro" w:cs="Source Sans Pro"/>
          <w:sz w:val="22"/>
          <w:szCs w:val="22"/>
          <w:lang w:val="it-IT"/>
        </w:rPr>
        <w:t>, Responsabile dell’unità organizzativa Prime Time 2 della Direzione Intrattenimento Prime Time di Rai –</w:t>
      </w:r>
      <w:r w:rsidRPr="00E12A25">
        <w:rPr>
          <w:rFonts w:ascii="Source Sans Pro" w:eastAsia="Source Sans Pro" w:hAnsi="Source Sans Pro" w:cs="Source Sans Pro"/>
          <w:sz w:val="22"/>
          <w:szCs w:val="22"/>
          <w:lang w:val="it-IT"/>
        </w:rPr>
        <w:t xml:space="preserve"> </w:t>
      </w:r>
      <w:r w:rsidRPr="00E12A25">
        <w:rPr>
          <w:rFonts w:ascii="Source Sans Pro" w:eastAsia="Source Sans Pro" w:hAnsi="Source Sans Pro" w:cs="Source Sans Pro"/>
          <w:i/>
          <w:iCs/>
          <w:sz w:val="22"/>
          <w:szCs w:val="22"/>
          <w:lang w:val="it-IT"/>
        </w:rPr>
        <w:t>Un evento che tra l’altro sta crescendo anche in volumi: l’anno scorso ha raggiunto quasi il 10% di share e quasi un milione di telespettatori. Sono numeri che contiamo di raggiungere anche quest’anno, ai quali si aggiungeranno quelli dell’Eurovisione e i tantissimi della radio</w:t>
      </w:r>
      <w:r w:rsidRPr="00E12A25">
        <w:rPr>
          <w:rFonts w:ascii="Source Sans Pro" w:eastAsia="Source Sans Pro" w:hAnsi="Source Sans Pro" w:cs="Source Sans Pro"/>
          <w:sz w:val="22"/>
          <w:szCs w:val="22"/>
          <w:lang w:val="it-IT"/>
        </w:rPr>
        <w:t>».</w:t>
      </w:r>
    </w:p>
    <w:p w14:paraId="49E93BFD" w14:textId="5FA51947" w:rsidR="00086C0F" w:rsidRPr="003C4138" w:rsidRDefault="00746D91" w:rsidP="00746D91">
      <w:pPr>
        <w:rPr>
          <w:lang w:val="it-IT"/>
        </w:rPr>
      </w:pPr>
      <w:r>
        <w:rPr>
          <w:lang w:val="it-IT"/>
        </w:rPr>
        <w:t>Melpignano, 21 agosto 2026</w:t>
      </w:r>
    </w:p>
    <w:sectPr w:rsidR="00086C0F" w:rsidRPr="003C413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F38CA" w14:textId="77777777" w:rsidR="00C26E3A" w:rsidRDefault="00C26E3A" w:rsidP="003267F5">
      <w:pPr>
        <w:spacing w:after="0" w:line="240" w:lineRule="auto"/>
      </w:pPr>
      <w:r>
        <w:separator/>
      </w:r>
    </w:p>
  </w:endnote>
  <w:endnote w:type="continuationSeparator" w:id="0">
    <w:p w14:paraId="1540A80C" w14:textId="77777777" w:rsidR="00C26E3A" w:rsidRDefault="00C26E3A" w:rsidP="0032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4CA2" w14:textId="78DF83D5" w:rsidR="00086C0F" w:rsidRPr="00086C0F" w:rsidRDefault="00086C0F" w:rsidP="00086C0F">
    <w:pPr>
      <w:pStyle w:val="NormaleWeb"/>
      <w:rPr>
        <w:rFonts w:ascii="Source Sans Pro" w:hAnsi="Source Sans Pro"/>
        <w:sz w:val="18"/>
        <w:szCs w:val="18"/>
      </w:rPr>
    </w:pPr>
    <w:r w:rsidRPr="002E2817">
      <w:rPr>
        <w:rStyle w:val="Enfasigrassetto"/>
        <w:rFonts w:ascii="Source Sans Pro" w:hAnsi="Source Sans Pro"/>
        <w:sz w:val="18"/>
        <w:szCs w:val="18"/>
      </w:rPr>
      <w:t xml:space="preserve">Ufficio stampa - </w:t>
    </w:r>
    <w:r w:rsidRPr="002E2817">
      <w:rPr>
        <w:rStyle w:val="Enfasigrassetto"/>
        <w:rFonts w:ascii="Source Sans Pro" w:hAnsi="Source Sans Pro"/>
        <w:i/>
        <w:iCs/>
        <w:sz w:val="18"/>
        <w:szCs w:val="18"/>
      </w:rPr>
      <w:t>Commedia srl</w:t>
    </w:r>
    <w:r w:rsidRPr="002E2817">
      <w:rPr>
        <w:rStyle w:val="Enfasigrassetto"/>
        <w:rFonts w:ascii="Source Sans Pro" w:hAnsi="Source Sans Pro"/>
        <w:sz w:val="18"/>
        <w:szCs w:val="18"/>
      </w:rPr>
      <w:t xml:space="preserve"> per </w:t>
    </w:r>
    <w:r>
      <w:rPr>
        <w:rStyle w:val="Enfasigrassetto"/>
        <w:rFonts w:ascii="Source Sans Pro" w:hAnsi="Source Sans Pro"/>
        <w:sz w:val="18"/>
        <w:szCs w:val="18"/>
      </w:rPr>
      <w:t xml:space="preserve">la </w:t>
    </w:r>
    <w:r w:rsidRPr="002E2817">
      <w:rPr>
        <w:rStyle w:val="Enfasigrassetto"/>
        <w:rFonts w:ascii="Source Sans Pro" w:hAnsi="Source Sans Pro"/>
        <w:sz w:val="18"/>
        <w:szCs w:val="18"/>
      </w:rPr>
      <w:t>Fondazione La Notte della Taranta</w:t>
    </w:r>
    <w:r w:rsidRPr="002E2817">
      <w:rPr>
        <w:rStyle w:val="Enfasigrassetto"/>
        <w:rFonts w:ascii="Source Sans Pro" w:hAnsi="Source Sans Pro"/>
        <w:sz w:val="18"/>
        <w:szCs w:val="18"/>
      </w:rPr>
      <w:br/>
    </w:r>
    <w:r w:rsidRPr="00086C0F">
      <w:rPr>
        <w:rStyle w:val="Enfasigrassetto"/>
        <w:rFonts w:ascii="Source Sans Pro" w:hAnsi="Source Sans Pro"/>
        <w:b w:val="0"/>
        <w:bCs w:val="0"/>
        <w:sz w:val="18"/>
        <w:szCs w:val="18"/>
      </w:rPr>
      <w:t>Alberto Mello – Annalisa Nastrini – Sara Valentino</w:t>
    </w:r>
    <w:r w:rsidRPr="002E2817">
      <w:rPr>
        <w:rStyle w:val="Enfasigrassetto"/>
        <w:rFonts w:ascii="Source Sans Pro" w:hAnsi="Source Sans Pro"/>
        <w:sz w:val="18"/>
        <w:szCs w:val="18"/>
      </w:rPr>
      <w:br/>
    </w:r>
    <w:hyperlink r:id="rId1" w:history="1">
      <w:r w:rsidRPr="00086C0F">
        <w:rPr>
          <w:rStyle w:val="Collegamentoipertestuale"/>
          <w:rFonts w:ascii="Source Sans Pro" w:hAnsi="Source Sans Pro"/>
          <w:b/>
          <w:bCs/>
          <w:color w:val="000000" w:themeColor="text1"/>
          <w:sz w:val="18"/>
          <w:szCs w:val="18"/>
          <w:u w:val="none"/>
        </w:rPr>
        <w:t>stampa@lanottedellataranta.it</w:t>
      </w:r>
    </w:hyperlink>
    <w:r w:rsidRPr="00086C0F">
      <w:rPr>
        <w:rStyle w:val="Enfasigrassetto"/>
        <w:rFonts w:ascii="Source Sans Pro" w:hAnsi="Source Sans Pro"/>
        <w:b w:val="0"/>
        <w:bCs w:val="0"/>
        <w:color w:val="000000" w:themeColor="text1"/>
        <w:sz w:val="18"/>
        <w:szCs w:val="18"/>
      </w:rPr>
      <w:t xml:space="preserve"> |</w:t>
    </w:r>
    <w:r w:rsidRPr="002E2817">
      <w:rPr>
        <w:rStyle w:val="Enfasigrassetto"/>
        <w:rFonts w:ascii="Source Sans Pro" w:hAnsi="Source Sans Pro"/>
        <w:color w:val="000000" w:themeColor="text1"/>
        <w:sz w:val="18"/>
        <w:szCs w:val="18"/>
      </w:rPr>
      <w:t xml:space="preserve"> Per info: +</w:t>
    </w:r>
    <w:r>
      <w:rPr>
        <w:rStyle w:val="Enfasigrassetto"/>
        <w:rFonts w:ascii="Source Sans Pro" w:hAnsi="Source Sans Pro"/>
        <w:color w:val="000000" w:themeColor="text1"/>
        <w:sz w:val="18"/>
        <w:szCs w:val="18"/>
      </w:rPr>
      <w:t xml:space="preserve">39 </w:t>
    </w:r>
    <w:r w:rsidRPr="002E2817">
      <w:rPr>
        <w:rStyle w:val="Enfasigrassetto"/>
        <w:rFonts w:ascii="Source Sans Pro" w:hAnsi="Source Sans Pro"/>
        <w:color w:val="000000" w:themeColor="text1"/>
        <w:sz w:val="18"/>
        <w:szCs w:val="18"/>
      </w:rPr>
      <w:t>0836 439008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42748" w14:textId="77777777" w:rsidR="00C26E3A" w:rsidRDefault="00C26E3A" w:rsidP="003267F5">
      <w:pPr>
        <w:spacing w:after="0" w:line="240" w:lineRule="auto"/>
      </w:pPr>
      <w:r>
        <w:separator/>
      </w:r>
    </w:p>
  </w:footnote>
  <w:footnote w:type="continuationSeparator" w:id="0">
    <w:p w14:paraId="4315DF3B" w14:textId="77777777" w:rsidR="00C26E3A" w:rsidRDefault="00C26E3A" w:rsidP="00326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C396C" w14:textId="2C31FFEE" w:rsidR="003267F5" w:rsidRPr="003267F5" w:rsidRDefault="003267F5" w:rsidP="003267F5">
    <w:pPr>
      <w:pStyle w:val="Intestazione"/>
    </w:pPr>
    <w:r>
      <w:rPr>
        <w:noProof/>
      </w:rPr>
      <w:drawing>
        <wp:anchor distT="0" distB="0" distL="114300" distR="114300" simplePos="0" relativeHeight="251658240" behindDoc="1" locked="0" layoutInCell="1" allowOverlap="1" wp14:anchorId="21374E37" wp14:editId="7F69EF4F">
          <wp:simplePos x="0" y="0"/>
          <wp:positionH relativeFrom="page">
            <wp:align>left</wp:align>
          </wp:positionH>
          <wp:positionV relativeFrom="page">
            <wp:align>top</wp:align>
          </wp:positionV>
          <wp:extent cx="7768424" cy="1580427"/>
          <wp:effectExtent l="0" t="0" r="4445" b="1270"/>
          <wp:wrapTopAndBottom/>
          <wp:docPr id="16789188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006" cy="15939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7F5"/>
    <w:rsid w:val="00015D9A"/>
    <w:rsid w:val="000832AB"/>
    <w:rsid w:val="00086C0F"/>
    <w:rsid w:val="000A09D3"/>
    <w:rsid w:val="000E2A3F"/>
    <w:rsid w:val="000E4453"/>
    <w:rsid w:val="001702F4"/>
    <w:rsid w:val="001C0EFA"/>
    <w:rsid w:val="0023074A"/>
    <w:rsid w:val="002643CF"/>
    <w:rsid w:val="0027475D"/>
    <w:rsid w:val="003267F5"/>
    <w:rsid w:val="00353099"/>
    <w:rsid w:val="003709A6"/>
    <w:rsid w:val="003B2129"/>
    <w:rsid w:val="003C4138"/>
    <w:rsid w:val="003D027E"/>
    <w:rsid w:val="004142C1"/>
    <w:rsid w:val="004C639A"/>
    <w:rsid w:val="005127E5"/>
    <w:rsid w:val="00542500"/>
    <w:rsid w:val="005D323C"/>
    <w:rsid w:val="006620C0"/>
    <w:rsid w:val="006C1320"/>
    <w:rsid w:val="006F6D4C"/>
    <w:rsid w:val="00746D91"/>
    <w:rsid w:val="007A072C"/>
    <w:rsid w:val="00851B19"/>
    <w:rsid w:val="009565DC"/>
    <w:rsid w:val="009B5B33"/>
    <w:rsid w:val="00A236BE"/>
    <w:rsid w:val="00A4727D"/>
    <w:rsid w:val="00AB64D2"/>
    <w:rsid w:val="00AF7746"/>
    <w:rsid w:val="00BB0E76"/>
    <w:rsid w:val="00C26E3A"/>
    <w:rsid w:val="00D96118"/>
    <w:rsid w:val="00E12A25"/>
    <w:rsid w:val="00E6441A"/>
    <w:rsid w:val="00E93E60"/>
    <w:rsid w:val="00EB6797"/>
    <w:rsid w:val="00FA1499"/>
    <w:rsid w:val="00FE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A96CE"/>
  <w15:chartTrackingRefBased/>
  <w15:docId w15:val="{2443D1FE-378F-43CC-8B81-CBC5C7C5A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26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26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267F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267F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267F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267F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267F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267F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267F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267F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267F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267F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267F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267F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267F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267F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267F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267F5"/>
    <w:rPr>
      <w:rFonts w:eastAsiaTheme="majorEastAsia" w:cstheme="majorBidi"/>
      <w:color w:val="272727" w:themeColor="text1" w:themeTint="D8"/>
    </w:rPr>
  </w:style>
  <w:style w:type="paragraph" w:styleId="Titolo">
    <w:name w:val="Title"/>
    <w:basedOn w:val="Normale"/>
    <w:next w:val="Normale"/>
    <w:link w:val="TitoloCarattere"/>
    <w:uiPriority w:val="10"/>
    <w:qFormat/>
    <w:rsid w:val="00326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267F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267F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267F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267F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267F5"/>
    <w:rPr>
      <w:i/>
      <w:iCs/>
      <w:color w:val="404040" w:themeColor="text1" w:themeTint="BF"/>
    </w:rPr>
  </w:style>
  <w:style w:type="paragraph" w:styleId="Paragrafoelenco">
    <w:name w:val="List Paragraph"/>
    <w:basedOn w:val="Normale"/>
    <w:uiPriority w:val="34"/>
    <w:qFormat/>
    <w:rsid w:val="003267F5"/>
    <w:pPr>
      <w:ind w:left="720"/>
      <w:contextualSpacing/>
    </w:pPr>
  </w:style>
  <w:style w:type="character" w:styleId="Enfasiintensa">
    <w:name w:val="Intense Emphasis"/>
    <w:basedOn w:val="Carpredefinitoparagrafo"/>
    <w:uiPriority w:val="21"/>
    <w:qFormat/>
    <w:rsid w:val="003267F5"/>
    <w:rPr>
      <w:i/>
      <w:iCs/>
      <w:color w:val="0F4761" w:themeColor="accent1" w:themeShade="BF"/>
    </w:rPr>
  </w:style>
  <w:style w:type="paragraph" w:styleId="Citazioneintensa">
    <w:name w:val="Intense Quote"/>
    <w:basedOn w:val="Normale"/>
    <w:next w:val="Normale"/>
    <w:link w:val="CitazioneintensaCarattere"/>
    <w:uiPriority w:val="30"/>
    <w:qFormat/>
    <w:rsid w:val="00326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267F5"/>
    <w:rPr>
      <w:i/>
      <w:iCs/>
      <w:color w:val="0F4761" w:themeColor="accent1" w:themeShade="BF"/>
    </w:rPr>
  </w:style>
  <w:style w:type="character" w:styleId="Riferimentointenso">
    <w:name w:val="Intense Reference"/>
    <w:basedOn w:val="Carpredefinitoparagrafo"/>
    <w:uiPriority w:val="32"/>
    <w:qFormat/>
    <w:rsid w:val="003267F5"/>
    <w:rPr>
      <w:b/>
      <w:bCs/>
      <w:smallCaps/>
      <w:color w:val="0F4761" w:themeColor="accent1" w:themeShade="BF"/>
      <w:spacing w:val="5"/>
    </w:rPr>
  </w:style>
  <w:style w:type="paragraph" w:styleId="Intestazione">
    <w:name w:val="header"/>
    <w:basedOn w:val="Normale"/>
    <w:link w:val="IntestazioneCarattere"/>
    <w:uiPriority w:val="99"/>
    <w:unhideWhenUsed/>
    <w:rsid w:val="003267F5"/>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3267F5"/>
  </w:style>
  <w:style w:type="paragraph" w:styleId="Pidipagina">
    <w:name w:val="footer"/>
    <w:basedOn w:val="Normale"/>
    <w:link w:val="PidipaginaCarattere"/>
    <w:uiPriority w:val="99"/>
    <w:unhideWhenUsed/>
    <w:rsid w:val="003267F5"/>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3267F5"/>
  </w:style>
  <w:style w:type="character" w:styleId="Collegamentoipertestuale">
    <w:name w:val="Hyperlink"/>
    <w:basedOn w:val="Carpredefinitoparagrafo"/>
    <w:uiPriority w:val="99"/>
    <w:unhideWhenUsed/>
    <w:rsid w:val="00086C0F"/>
    <w:rPr>
      <w:color w:val="467886" w:themeColor="hyperlink"/>
      <w:u w:val="single"/>
    </w:rPr>
  </w:style>
  <w:style w:type="paragraph" w:styleId="NormaleWeb">
    <w:name w:val="Normal (Web)"/>
    <w:basedOn w:val="Normale"/>
    <w:uiPriority w:val="99"/>
    <w:unhideWhenUsed/>
    <w:rsid w:val="00086C0F"/>
    <w:pPr>
      <w:spacing w:before="100" w:beforeAutospacing="1" w:after="100" w:afterAutospacing="1" w:line="240" w:lineRule="auto"/>
    </w:pPr>
    <w:rPr>
      <w:rFonts w:ascii="Times New Roman" w:eastAsia="Times New Roman" w:hAnsi="Times New Roman" w:cs="Times New Roman"/>
      <w:kern w:val="0"/>
      <w:lang w:val="it-IT" w:eastAsia="it-IT"/>
      <w14:ligatures w14:val="none"/>
    </w:rPr>
  </w:style>
  <w:style w:type="character" w:styleId="Enfasigrassetto">
    <w:name w:val="Strong"/>
    <w:basedOn w:val="Carpredefinitoparagrafo"/>
    <w:uiPriority w:val="22"/>
    <w:qFormat/>
    <w:rsid w:val="00086C0F"/>
    <w:rPr>
      <w:b/>
      <w:bCs/>
    </w:rPr>
  </w:style>
  <w:style w:type="character" w:styleId="Collegamentovisitato">
    <w:name w:val="FollowedHyperlink"/>
    <w:basedOn w:val="Carpredefinitoparagrafo"/>
    <w:uiPriority w:val="99"/>
    <w:semiHidden/>
    <w:unhideWhenUsed/>
    <w:rsid w:val="00086C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tampa@lanottedellataran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4673E-DA58-4F5C-96F5-57306A8C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1441</Words>
  <Characters>8217</Characters>
  <Application>Microsoft Office Word</Application>
  <DocSecurity>0</DocSecurity>
  <Lines>68</Lines>
  <Paragraphs>19</Paragraphs>
  <ScaleCrop>false</ScaleCrop>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Dilan Balapuwaduge</dc:creator>
  <cp:keywords/>
  <dc:description/>
  <cp:lastModifiedBy>Alberto Mello</cp:lastModifiedBy>
  <cp:revision>9</cp:revision>
  <dcterms:created xsi:type="dcterms:W3CDTF">2026-08-21T14:16:00Z</dcterms:created>
  <dcterms:modified xsi:type="dcterms:W3CDTF">2026-08-21T15:07:00Z</dcterms:modified>
</cp:coreProperties>
</file>